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8261A" w14:textId="0C7BD68D" w:rsidR="000F2017" w:rsidRPr="000F2017" w:rsidRDefault="000F2017" w:rsidP="000F2017">
      <w:pPr>
        <w:pBdr>
          <w:bottom w:val="single" w:sz="6" w:space="1" w:color="auto"/>
        </w:pBdr>
        <w:rPr>
          <w:rFonts w:cstheme="minorHAnsi"/>
          <w:b/>
          <w:bCs/>
          <w:color w:val="000000" w:themeColor="text1"/>
        </w:rPr>
      </w:pPr>
      <w:r w:rsidRPr="000F2017">
        <w:rPr>
          <w:rFonts w:cstheme="minorHAnsi"/>
          <w:b/>
          <w:bCs/>
          <w:color w:val="000000" w:themeColor="text1"/>
        </w:rPr>
        <w:t>MiddWOW Mock Interview Question Guide</w:t>
      </w:r>
    </w:p>
    <w:p w14:paraId="05E2A62F" w14:textId="630E0D13" w:rsidR="000F2017" w:rsidRDefault="000F2017" w:rsidP="000F2017">
      <w:pPr>
        <w:pBdr>
          <w:bottom w:val="single" w:sz="6" w:space="1" w:color="auto"/>
        </w:pBdr>
        <w:rPr>
          <w:rFonts w:cstheme="minorHAnsi"/>
          <w:b/>
          <w:bCs/>
          <w:i/>
          <w:iCs/>
          <w:color w:val="000000" w:themeColor="text1"/>
        </w:rPr>
      </w:pPr>
    </w:p>
    <w:p w14:paraId="2D186DFE" w14:textId="773B2805" w:rsidR="000F2017" w:rsidRPr="000F2017" w:rsidRDefault="000F2017" w:rsidP="000F2017">
      <w:pPr>
        <w:pBdr>
          <w:bottom w:val="single" w:sz="6" w:space="1" w:color="auto"/>
        </w:pBdr>
        <w:rPr>
          <w:rFonts w:cstheme="minorHAnsi"/>
          <w:b/>
          <w:bCs/>
          <w:color w:val="000000" w:themeColor="text1"/>
        </w:rPr>
      </w:pPr>
      <w:r w:rsidRPr="000F2017">
        <w:rPr>
          <w:rFonts w:cstheme="minorHAnsi"/>
          <w:b/>
          <w:bCs/>
          <w:color w:val="000000" w:themeColor="text1"/>
        </w:rPr>
        <w:t>Sections</w:t>
      </w:r>
    </w:p>
    <w:p w14:paraId="620A902E" w14:textId="04A41C35" w:rsidR="000F2017" w:rsidRPr="000F2017" w:rsidRDefault="000F2017" w:rsidP="000F2017">
      <w:pPr>
        <w:pBdr>
          <w:bottom w:val="single" w:sz="6" w:space="1" w:color="auto"/>
        </w:pBdr>
        <w:rPr>
          <w:rFonts w:cstheme="minorHAnsi"/>
          <w:color w:val="000000" w:themeColor="text1"/>
        </w:rPr>
      </w:pPr>
      <w:r w:rsidRPr="000F2017">
        <w:rPr>
          <w:rFonts w:cstheme="minorHAnsi"/>
          <w:color w:val="000000" w:themeColor="text1"/>
        </w:rPr>
        <w:t>- Introductory Questions</w:t>
      </w:r>
    </w:p>
    <w:p w14:paraId="0DCC03AC" w14:textId="02A95014" w:rsidR="000F2017" w:rsidRPr="000F2017" w:rsidRDefault="000F2017" w:rsidP="000F2017">
      <w:pPr>
        <w:pBdr>
          <w:bottom w:val="single" w:sz="6" w:space="1" w:color="auto"/>
        </w:pBdr>
        <w:rPr>
          <w:rFonts w:cstheme="minorHAnsi"/>
          <w:color w:val="000000" w:themeColor="text1"/>
        </w:rPr>
      </w:pPr>
      <w:r w:rsidRPr="000F2017">
        <w:rPr>
          <w:rFonts w:cstheme="minorHAnsi"/>
          <w:color w:val="000000" w:themeColor="text1"/>
        </w:rPr>
        <w:t>- Behavioral Questions (2-3)</w:t>
      </w:r>
    </w:p>
    <w:p w14:paraId="7BAD0A81" w14:textId="49E4231A" w:rsidR="000F2017" w:rsidRPr="000F2017" w:rsidRDefault="000F2017" w:rsidP="000F2017">
      <w:pPr>
        <w:pBdr>
          <w:bottom w:val="single" w:sz="6" w:space="1" w:color="auto"/>
        </w:pBdr>
        <w:rPr>
          <w:rFonts w:cstheme="minorHAnsi"/>
          <w:color w:val="000000" w:themeColor="text1"/>
        </w:rPr>
      </w:pPr>
      <w:r w:rsidRPr="000F2017">
        <w:rPr>
          <w:rFonts w:cstheme="minorHAnsi"/>
          <w:color w:val="000000" w:themeColor="text1"/>
        </w:rPr>
        <w:t>- Technical: Accounting (2-3)</w:t>
      </w:r>
    </w:p>
    <w:p w14:paraId="2921ACA7" w14:textId="7C77B4F0" w:rsidR="000F2017" w:rsidRPr="000F2017" w:rsidRDefault="000F2017" w:rsidP="000F2017">
      <w:pPr>
        <w:pBdr>
          <w:bottom w:val="single" w:sz="6" w:space="1" w:color="auto"/>
        </w:pBdr>
        <w:rPr>
          <w:rFonts w:cstheme="minorHAnsi"/>
          <w:color w:val="000000" w:themeColor="text1"/>
        </w:rPr>
      </w:pPr>
      <w:r w:rsidRPr="000F2017">
        <w:rPr>
          <w:rFonts w:cstheme="minorHAnsi"/>
          <w:color w:val="000000" w:themeColor="text1"/>
        </w:rPr>
        <w:t>- Technical: Valuation (2-3)</w:t>
      </w:r>
    </w:p>
    <w:p w14:paraId="1DF827A0" w14:textId="42C3D4C7" w:rsidR="000F2017" w:rsidRDefault="000F2017" w:rsidP="000F2017">
      <w:pPr>
        <w:pBdr>
          <w:bottom w:val="single" w:sz="6" w:space="1" w:color="auto"/>
        </w:pBdr>
        <w:rPr>
          <w:rFonts w:cstheme="minorHAnsi"/>
          <w:b/>
          <w:bCs/>
          <w:i/>
          <w:iCs/>
          <w:color w:val="000000" w:themeColor="text1"/>
        </w:rPr>
      </w:pPr>
    </w:p>
    <w:p w14:paraId="6DC6B0CE" w14:textId="77777777" w:rsidR="000F2017" w:rsidRDefault="000F2017" w:rsidP="000F2017">
      <w:pPr>
        <w:pBdr>
          <w:bottom w:val="single" w:sz="6" w:space="1" w:color="auto"/>
        </w:pBdr>
        <w:rPr>
          <w:rFonts w:cstheme="minorHAnsi"/>
          <w:b/>
          <w:bCs/>
          <w:i/>
          <w:iCs/>
          <w:color w:val="000000" w:themeColor="text1"/>
        </w:rPr>
      </w:pPr>
    </w:p>
    <w:p w14:paraId="751E07E9" w14:textId="7BCA6100" w:rsidR="000F2017" w:rsidRDefault="000F2017" w:rsidP="000F2017">
      <w:pPr>
        <w:pBdr>
          <w:bottom w:val="single" w:sz="6" w:space="1" w:color="auto"/>
        </w:pBdr>
        <w:rPr>
          <w:rFonts w:cstheme="minorHAnsi"/>
          <w:b/>
          <w:bCs/>
          <w:i/>
          <w:iCs/>
          <w:color w:val="000000" w:themeColor="text1"/>
        </w:rPr>
      </w:pPr>
      <w:r w:rsidRPr="000F2017">
        <w:rPr>
          <w:rFonts w:cstheme="minorHAnsi"/>
          <w:b/>
          <w:bCs/>
          <w:i/>
          <w:iCs/>
          <w:color w:val="000000" w:themeColor="text1"/>
        </w:rPr>
        <w:t>Start with:</w:t>
      </w:r>
    </w:p>
    <w:p w14:paraId="2ACF5DFF" w14:textId="77777777" w:rsidR="000F2017" w:rsidRPr="000F2017" w:rsidRDefault="000F2017" w:rsidP="000F2017">
      <w:pPr>
        <w:rPr>
          <w:rFonts w:cstheme="minorHAnsi"/>
          <w:b/>
          <w:bCs/>
          <w:i/>
          <w:iCs/>
          <w:color w:val="000000" w:themeColor="text1"/>
        </w:rPr>
      </w:pPr>
    </w:p>
    <w:p w14:paraId="242B26A6" w14:textId="7215A1BC" w:rsidR="00F20F08" w:rsidRPr="000F2017" w:rsidRDefault="00F20F08" w:rsidP="000F2017">
      <w:pPr>
        <w:pStyle w:val="ListParagraph"/>
        <w:numPr>
          <w:ilvl w:val="0"/>
          <w:numId w:val="1"/>
        </w:numPr>
        <w:rPr>
          <w:rFonts w:cstheme="minorHAnsi"/>
          <w:i/>
          <w:iCs/>
          <w:color w:val="000000" w:themeColor="text1"/>
        </w:rPr>
      </w:pPr>
      <w:r w:rsidRPr="000F2017">
        <w:rPr>
          <w:rFonts w:cstheme="minorHAnsi"/>
          <w:i/>
          <w:iCs/>
          <w:color w:val="000000" w:themeColor="text1"/>
        </w:rPr>
        <w:t xml:space="preserve">Walk me through your resume/tell me about yourself. </w:t>
      </w:r>
    </w:p>
    <w:p w14:paraId="18C57407" w14:textId="3B8C37E0" w:rsidR="00F20F08" w:rsidRDefault="00F20F08" w:rsidP="00F20F08">
      <w:pPr>
        <w:pStyle w:val="ListParagraph"/>
        <w:numPr>
          <w:ilvl w:val="0"/>
          <w:numId w:val="1"/>
        </w:numPr>
        <w:rPr>
          <w:rFonts w:cstheme="minorHAnsi"/>
          <w:i/>
          <w:iCs/>
          <w:color w:val="000000" w:themeColor="text1"/>
        </w:rPr>
      </w:pPr>
      <w:r w:rsidRPr="000F2017">
        <w:rPr>
          <w:rFonts w:cstheme="minorHAnsi"/>
          <w:i/>
          <w:iCs/>
          <w:color w:val="000000" w:themeColor="text1"/>
        </w:rPr>
        <w:t>Why IB/division?</w:t>
      </w:r>
    </w:p>
    <w:p w14:paraId="0D4856C8" w14:textId="00F3AE75" w:rsidR="000B4E67" w:rsidRPr="000F2017" w:rsidRDefault="000B4E67" w:rsidP="00F20F08">
      <w:pPr>
        <w:pStyle w:val="ListParagraph"/>
        <w:numPr>
          <w:ilvl w:val="0"/>
          <w:numId w:val="1"/>
        </w:numPr>
        <w:rPr>
          <w:rFonts w:cstheme="minorHAnsi"/>
          <w:i/>
          <w:iCs/>
          <w:color w:val="000000" w:themeColor="text1"/>
        </w:rPr>
      </w:pPr>
      <w:r>
        <w:rPr>
          <w:rFonts w:cstheme="minorHAnsi"/>
          <w:i/>
          <w:iCs/>
          <w:color w:val="000000" w:themeColor="text1"/>
        </w:rPr>
        <w:t>TELL ME ABOUT A CHALLENGE YOU FACED</w:t>
      </w:r>
    </w:p>
    <w:p w14:paraId="024C3ACA" w14:textId="7C052A0F" w:rsidR="00F20F08" w:rsidRDefault="00F20F08" w:rsidP="00F20F08">
      <w:pPr>
        <w:rPr>
          <w:rFonts w:cstheme="minorHAnsi"/>
          <w:color w:val="000000" w:themeColor="text1"/>
        </w:rPr>
      </w:pPr>
    </w:p>
    <w:p w14:paraId="6D2B7D3A" w14:textId="77777777" w:rsidR="000F2017" w:rsidRPr="000F2017" w:rsidRDefault="000F2017" w:rsidP="00F20F08">
      <w:pPr>
        <w:rPr>
          <w:rFonts w:cstheme="minorHAnsi"/>
          <w:color w:val="000000" w:themeColor="text1"/>
        </w:rPr>
      </w:pPr>
    </w:p>
    <w:p w14:paraId="4108F015" w14:textId="1696BDC5" w:rsidR="00F20F08" w:rsidRPr="000F2017" w:rsidRDefault="00F20F08" w:rsidP="00F20F08">
      <w:pPr>
        <w:pBdr>
          <w:bottom w:val="single" w:sz="6" w:space="1" w:color="auto"/>
        </w:pBdr>
        <w:rPr>
          <w:rFonts w:cstheme="minorHAnsi"/>
          <w:b/>
          <w:bCs/>
          <w:i/>
          <w:iCs/>
          <w:color w:val="000000" w:themeColor="text1"/>
        </w:rPr>
      </w:pPr>
      <w:r w:rsidRPr="000F2017">
        <w:rPr>
          <w:rFonts w:cstheme="minorHAnsi"/>
          <w:b/>
          <w:bCs/>
          <w:i/>
          <w:iCs/>
          <w:color w:val="000000" w:themeColor="text1"/>
        </w:rPr>
        <w:t>Behavioral Questions (pick 2-3)</w:t>
      </w:r>
    </w:p>
    <w:p w14:paraId="6697874D" w14:textId="77777777" w:rsidR="000F2017" w:rsidRPr="000F2017" w:rsidRDefault="000F2017" w:rsidP="00F20F08">
      <w:pPr>
        <w:rPr>
          <w:rFonts w:cstheme="minorHAnsi"/>
          <w:color w:val="000000" w:themeColor="text1"/>
        </w:rPr>
      </w:pPr>
    </w:p>
    <w:p w14:paraId="69885E89" w14:textId="1DD374A3" w:rsidR="00F20F08" w:rsidRPr="000F2017" w:rsidRDefault="00F20F08" w:rsidP="000F2017">
      <w:pPr>
        <w:pStyle w:val="ListParagraph"/>
        <w:numPr>
          <w:ilvl w:val="0"/>
          <w:numId w:val="17"/>
        </w:numPr>
        <w:rPr>
          <w:rFonts w:cstheme="minorHAnsi"/>
          <w:i/>
          <w:iCs/>
          <w:color w:val="000000" w:themeColor="text1"/>
        </w:rPr>
      </w:pPr>
      <w:r w:rsidRPr="000F2017">
        <w:rPr>
          <w:rFonts w:cstheme="minorHAnsi"/>
          <w:i/>
          <w:iCs/>
          <w:color w:val="000000" w:themeColor="text1"/>
        </w:rPr>
        <w:t>What do investment bankers do?</w:t>
      </w:r>
    </w:p>
    <w:p w14:paraId="542E40F1" w14:textId="47D6825F" w:rsidR="00F20F08" w:rsidRPr="000F2017" w:rsidRDefault="00F20F08" w:rsidP="000F2017">
      <w:pPr>
        <w:pStyle w:val="ListParagraph"/>
        <w:numPr>
          <w:ilvl w:val="0"/>
          <w:numId w:val="17"/>
        </w:numPr>
        <w:rPr>
          <w:rFonts w:cstheme="minorHAnsi"/>
          <w:i/>
          <w:iCs/>
          <w:color w:val="000000" w:themeColor="text1"/>
        </w:rPr>
      </w:pPr>
      <w:r w:rsidRPr="000F2017">
        <w:rPr>
          <w:rFonts w:cstheme="minorHAnsi"/>
          <w:i/>
          <w:iCs/>
          <w:color w:val="000000" w:themeColor="text1"/>
        </w:rPr>
        <w:t>Why would you be a good analyst?</w:t>
      </w:r>
    </w:p>
    <w:p w14:paraId="04B12F45" w14:textId="0C57C9AF" w:rsidR="00F20F08" w:rsidRPr="000F2017" w:rsidRDefault="00F20F08" w:rsidP="000F2017">
      <w:pPr>
        <w:pStyle w:val="ListParagraph"/>
        <w:numPr>
          <w:ilvl w:val="0"/>
          <w:numId w:val="17"/>
        </w:numPr>
        <w:rPr>
          <w:rFonts w:cstheme="minorHAnsi"/>
          <w:i/>
          <w:iCs/>
          <w:color w:val="000000" w:themeColor="text1"/>
        </w:rPr>
      </w:pPr>
      <w:r w:rsidRPr="000F2017">
        <w:rPr>
          <w:rFonts w:cstheme="minorHAnsi"/>
          <w:i/>
          <w:iCs/>
          <w:color w:val="000000" w:themeColor="text1"/>
        </w:rPr>
        <w:t>What is the role of an analyst?</w:t>
      </w:r>
    </w:p>
    <w:p w14:paraId="1EE0F5E0" w14:textId="7548409F" w:rsidR="00F20F08" w:rsidRPr="000F2017" w:rsidRDefault="00F20F08" w:rsidP="000F2017">
      <w:pPr>
        <w:pStyle w:val="ListParagraph"/>
        <w:numPr>
          <w:ilvl w:val="0"/>
          <w:numId w:val="17"/>
        </w:numPr>
        <w:rPr>
          <w:rFonts w:cstheme="minorHAnsi"/>
          <w:i/>
          <w:iCs/>
          <w:color w:val="000000" w:themeColor="text1"/>
        </w:rPr>
      </w:pPr>
      <w:r w:rsidRPr="000F2017">
        <w:rPr>
          <w:rFonts w:cstheme="minorHAnsi"/>
          <w:i/>
          <w:iCs/>
          <w:color w:val="000000" w:themeColor="text1"/>
        </w:rPr>
        <w:t>What are your 3 biggest strengths?</w:t>
      </w:r>
    </w:p>
    <w:p w14:paraId="6FE40E58" w14:textId="07365934" w:rsidR="00F20F08" w:rsidRPr="000F2017" w:rsidRDefault="00F20F08" w:rsidP="000F2017">
      <w:pPr>
        <w:pStyle w:val="ListParagraph"/>
        <w:numPr>
          <w:ilvl w:val="0"/>
          <w:numId w:val="17"/>
        </w:numPr>
        <w:rPr>
          <w:rFonts w:cstheme="minorHAnsi"/>
          <w:i/>
          <w:iCs/>
          <w:color w:val="000000" w:themeColor="text1"/>
        </w:rPr>
      </w:pPr>
      <w:r w:rsidRPr="000F2017">
        <w:rPr>
          <w:rFonts w:cstheme="minorHAnsi"/>
          <w:i/>
          <w:iCs/>
          <w:color w:val="000000" w:themeColor="text1"/>
        </w:rPr>
        <w:t>What is your biggest weakness?</w:t>
      </w:r>
    </w:p>
    <w:p w14:paraId="4B08C475" w14:textId="38701CF9" w:rsidR="00F20F08" w:rsidRDefault="00F20F08" w:rsidP="00F20F08">
      <w:pPr>
        <w:rPr>
          <w:rFonts w:cstheme="minorHAnsi"/>
          <w:color w:val="000000" w:themeColor="text1"/>
        </w:rPr>
      </w:pPr>
    </w:p>
    <w:p w14:paraId="40143C85" w14:textId="77777777" w:rsidR="000F2017" w:rsidRPr="000F2017" w:rsidRDefault="000F2017" w:rsidP="00F20F08">
      <w:pPr>
        <w:rPr>
          <w:rFonts w:cstheme="minorHAnsi"/>
          <w:color w:val="000000" w:themeColor="text1"/>
        </w:rPr>
      </w:pPr>
    </w:p>
    <w:p w14:paraId="1EB41A6C" w14:textId="58441BB3" w:rsidR="00F20F08" w:rsidRPr="000F2017" w:rsidRDefault="00F20F08" w:rsidP="00F20F08">
      <w:pPr>
        <w:pBdr>
          <w:bottom w:val="single" w:sz="6" w:space="1" w:color="auto"/>
        </w:pBdr>
        <w:rPr>
          <w:rFonts w:cstheme="minorHAnsi"/>
          <w:b/>
          <w:bCs/>
          <w:i/>
          <w:iCs/>
          <w:color w:val="000000" w:themeColor="text1"/>
        </w:rPr>
      </w:pPr>
      <w:r w:rsidRPr="000F2017">
        <w:rPr>
          <w:rFonts w:cstheme="minorHAnsi"/>
          <w:b/>
          <w:bCs/>
          <w:i/>
          <w:iCs/>
          <w:color w:val="000000" w:themeColor="text1"/>
        </w:rPr>
        <w:t>Technical Questions: Accounting</w:t>
      </w:r>
      <w:r w:rsidR="000F2017" w:rsidRPr="000F2017">
        <w:rPr>
          <w:rFonts w:cstheme="minorHAnsi"/>
          <w:b/>
          <w:bCs/>
          <w:i/>
          <w:iCs/>
          <w:color w:val="000000" w:themeColor="text1"/>
        </w:rPr>
        <w:t xml:space="preserve"> (pick 2-3)</w:t>
      </w:r>
    </w:p>
    <w:p w14:paraId="0E127E57" w14:textId="768586F9" w:rsidR="00F20F08" w:rsidRPr="000F2017" w:rsidRDefault="00F20F08" w:rsidP="00F20F08">
      <w:pPr>
        <w:rPr>
          <w:rFonts w:cstheme="minorHAnsi"/>
          <w:color w:val="000000" w:themeColor="text1"/>
        </w:rPr>
      </w:pPr>
    </w:p>
    <w:p w14:paraId="7B980793" w14:textId="72FCEA36" w:rsidR="00F20F08" w:rsidRPr="000F2017" w:rsidRDefault="00F20F08" w:rsidP="000F2017">
      <w:pPr>
        <w:pStyle w:val="ListParagraph"/>
        <w:numPr>
          <w:ilvl w:val="0"/>
          <w:numId w:val="13"/>
        </w:numPr>
        <w:rPr>
          <w:rFonts w:cstheme="minorHAnsi"/>
          <w:i/>
          <w:iCs/>
          <w:color w:val="000000" w:themeColor="text1"/>
        </w:rPr>
      </w:pPr>
      <w:r w:rsidRPr="000F2017">
        <w:rPr>
          <w:rFonts w:cstheme="minorHAnsi"/>
          <w:i/>
          <w:iCs/>
          <w:color w:val="000000" w:themeColor="text1"/>
        </w:rPr>
        <w:t>What are the three main financial statements and what do they show?</w:t>
      </w:r>
    </w:p>
    <w:p w14:paraId="5CB67782" w14:textId="77777777" w:rsidR="00F20F08" w:rsidRPr="000F2017" w:rsidRDefault="00F20F08" w:rsidP="00F20F08">
      <w:pPr>
        <w:rPr>
          <w:rFonts w:cstheme="minorHAnsi"/>
          <w:color w:val="000000" w:themeColor="text1"/>
        </w:rPr>
      </w:pPr>
    </w:p>
    <w:p w14:paraId="114925FE" w14:textId="0D10E0C4" w:rsidR="00F20F08" w:rsidRPr="000F2017" w:rsidRDefault="00F20F08" w:rsidP="00F20F08">
      <w:pPr>
        <w:rPr>
          <w:rFonts w:cstheme="minorHAnsi"/>
          <w:color w:val="000000" w:themeColor="text1"/>
        </w:rPr>
      </w:pPr>
      <w:r w:rsidRPr="000F2017">
        <w:rPr>
          <w:rFonts w:cstheme="minorHAnsi"/>
          <w:color w:val="000000" w:themeColor="text1"/>
        </w:rPr>
        <w:t xml:space="preserve">The income statement shows a company’s profitability over a period of time, the balance sheet is a snapshot of a company’s financial strength, and the cash flow statement shows changes in cash over a period of time. </w:t>
      </w:r>
    </w:p>
    <w:p w14:paraId="5B8B86D5" w14:textId="12C08C19" w:rsidR="00F20F08" w:rsidRPr="000F2017" w:rsidRDefault="00F20F08" w:rsidP="00F20F08">
      <w:pPr>
        <w:rPr>
          <w:rFonts w:cstheme="minorHAnsi"/>
          <w:color w:val="000000" w:themeColor="text1"/>
        </w:rPr>
      </w:pPr>
    </w:p>
    <w:p w14:paraId="7FCB5213" w14:textId="61CBE213" w:rsidR="00F20F08" w:rsidRPr="000F2017" w:rsidRDefault="00F20F08" w:rsidP="000F2017">
      <w:pPr>
        <w:pStyle w:val="ListParagraph"/>
        <w:numPr>
          <w:ilvl w:val="0"/>
          <w:numId w:val="12"/>
        </w:numPr>
        <w:rPr>
          <w:rFonts w:cstheme="minorHAnsi"/>
          <w:i/>
          <w:iCs/>
          <w:color w:val="000000" w:themeColor="text1"/>
        </w:rPr>
      </w:pPr>
      <w:r w:rsidRPr="000F2017">
        <w:rPr>
          <w:rFonts w:cstheme="minorHAnsi"/>
          <w:i/>
          <w:iCs/>
          <w:color w:val="000000" w:themeColor="text1"/>
        </w:rPr>
        <w:t>How do the three financial statements connect?</w:t>
      </w:r>
    </w:p>
    <w:p w14:paraId="60BA082B" w14:textId="23BA95B7" w:rsidR="00F20F08" w:rsidRPr="000F2017" w:rsidRDefault="00F20F08" w:rsidP="00F20F08">
      <w:pPr>
        <w:rPr>
          <w:rFonts w:cstheme="minorHAnsi"/>
          <w:color w:val="000000" w:themeColor="text1"/>
        </w:rPr>
      </w:pPr>
    </w:p>
    <w:p w14:paraId="5E2F586E" w14:textId="21D3F585" w:rsidR="00F20F08" w:rsidRPr="000F2017" w:rsidRDefault="00F20F08" w:rsidP="000F2017">
      <w:pPr>
        <w:pStyle w:val="ListParagraph"/>
        <w:numPr>
          <w:ilvl w:val="0"/>
          <w:numId w:val="14"/>
        </w:numPr>
        <w:rPr>
          <w:rFonts w:cstheme="minorHAnsi"/>
          <w:color w:val="000000" w:themeColor="text1"/>
        </w:rPr>
      </w:pPr>
      <w:r w:rsidRPr="000F2017">
        <w:rPr>
          <w:rFonts w:cstheme="minorHAnsi"/>
          <w:color w:val="000000" w:themeColor="text1"/>
        </w:rPr>
        <w:t>Net income flows from the bottom line of the income statement to the top of the cash flow statement and into retained earnings under shareholder’s equity on the balance sheet.</w:t>
      </w:r>
    </w:p>
    <w:p w14:paraId="178921A5" w14:textId="77777777" w:rsidR="00F20F08" w:rsidRPr="000F2017" w:rsidRDefault="00F20F08" w:rsidP="000F2017">
      <w:pPr>
        <w:pStyle w:val="ListParagraph"/>
        <w:numPr>
          <w:ilvl w:val="0"/>
          <w:numId w:val="14"/>
        </w:numPr>
        <w:rPr>
          <w:rFonts w:cstheme="minorHAnsi"/>
          <w:color w:val="000000" w:themeColor="text1"/>
        </w:rPr>
      </w:pPr>
      <w:r w:rsidRPr="000F2017">
        <w:rPr>
          <w:rFonts w:cstheme="minorHAnsi"/>
          <w:color w:val="000000" w:themeColor="text1"/>
        </w:rPr>
        <w:t xml:space="preserve">Non-cash expenses from the income statement adjust net income on the cash flow statement to give cash flow from operations. </w:t>
      </w:r>
    </w:p>
    <w:p w14:paraId="02DC7390" w14:textId="77777777" w:rsidR="00F20F08" w:rsidRPr="000F2017" w:rsidRDefault="00F20F08" w:rsidP="000F2017">
      <w:pPr>
        <w:pStyle w:val="ListParagraph"/>
        <w:numPr>
          <w:ilvl w:val="0"/>
          <w:numId w:val="14"/>
        </w:numPr>
        <w:rPr>
          <w:rFonts w:cstheme="minorHAnsi"/>
          <w:color w:val="000000" w:themeColor="text1"/>
        </w:rPr>
      </w:pPr>
      <w:r w:rsidRPr="000F2017">
        <w:rPr>
          <w:rFonts w:cstheme="minorHAnsi"/>
          <w:color w:val="000000" w:themeColor="text1"/>
        </w:rPr>
        <w:t xml:space="preserve">Changes to the balance sheet appear as working capital changes on the cash flow </w:t>
      </w:r>
      <w:proofErr w:type="gramStart"/>
      <w:r w:rsidRPr="000F2017">
        <w:rPr>
          <w:rFonts w:cstheme="minorHAnsi"/>
          <w:color w:val="000000" w:themeColor="text1"/>
        </w:rPr>
        <w:t>statement</w:t>
      </w:r>
      <w:proofErr w:type="gramEnd"/>
    </w:p>
    <w:p w14:paraId="480E400F" w14:textId="2BCE5650" w:rsidR="00F20F08" w:rsidRPr="000F2017" w:rsidRDefault="00F20F08" w:rsidP="000F2017">
      <w:pPr>
        <w:pStyle w:val="ListParagraph"/>
        <w:numPr>
          <w:ilvl w:val="0"/>
          <w:numId w:val="14"/>
        </w:numPr>
        <w:rPr>
          <w:rFonts w:cstheme="minorHAnsi"/>
          <w:color w:val="000000" w:themeColor="text1"/>
        </w:rPr>
      </w:pPr>
      <w:r w:rsidRPr="000F2017">
        <w:rPr>
          <w:rFonts w:cstheme="minorHAnsi"/>
          <w:color w:val="000000" w:themeColor="text1"/>
        </w:rPr>
        <w:lastRenderedPageBreak/>
        <w:t xml:space="preserve">Cash and shareholder’s equity items from the balance sheet act as “plugs” with Cash flowing in from the final line on the cash flow statement. </w:t>
      </w:r>
    </w:p>
    <w:p w14:paraId="3B29E659" w14:textId="5176C55D" w:rsidR="00F20F08" w:rsidRPr="000F2017" w:rsidRDefault="00F20F08" w:rsidP="00F20F08">
      <w:pPr>
        <w:rPr>
          <w:rFonts w:cstheme="minorHAnsi"/>
          <w:color w:val="000000" w:themeColor="text1"/>
        </w:rPr>
      </w:pPr>
    </w:p>
    <w:p w14:paraId="0FB20EED" w14:textId="7972F1A9" w:rsidR="00F20F08" w:rsidRPr="000F2017" w:rsidRDefault="00F20F08" w:rsidP="000F2017">
      <w:pPr>
        <w:pStyle w:val="ListParagraph"/>
        <w:numPr>
          <w:ilvl w:val="0"/>
          <w:numId w:val="10"/>
        </w:numPr>
        <w:rPr>
          <w:rFonts w:cstheme="minorHAnsi"/>
          <w:i/>
          <w:iCs/>
          <w:color w:val="000000" w:themeColor="text1"/>
        </w:rPr>
      </w:pPr>
      <w:r w:rsidRPr="000F2017">
        <w:rPr>
          <w:rFonts w:cstheme="minorHAnsi"/>
          <w:i/>
          <w:iCs/>
          <w:color w:val="000000" w:themeColor="text1"/>
        </w:rPr>
        <w:t xml:space="preserve">Walk me through how $10 of Depreciation affects the three financial statements. </w:t>
      </w:r>
    </w:p>
    <w:p w14:paraId="3CF365ED" w14:textId="77777777" w:rsidR="00F20F08" w:rsidRPr="000F2017" w:rsidRDefault="00F20F08" w:rsidP="00F20F08">
      <w:pPr>
        <w:ind w:left="360"/>
        <w:rPr>
          <w:rFonts w:cstheme="minorHAnsi"/>
          <w:color w:val="000000" w:themeColor="text1"/>
        </w:rPr>
      </w:pPr>
    </w:p>
    <w:p w14:paraId="609A080B" w14:textId="77777777" w:rsidR="00F20F08" w:rsidRPr="000F2017" w:rsidRDefault="00F20F08" w:rsidP="00F20F08">
      <w:pPr>
        <w:rPr>
          <w:rFonts w:cstheme="minorHAnsi"/>
          <w:color w:val="000000" w:themeColor="text1"/>
        </w:rPr>
      </w:pPr>
      <w:r w:rsidRPr="000F2017">
        <w:rPr>
          <w:rFonts w:cstheme="minorHAnsi"/>
          <w:b/>
          <w:bCs/>
          <w:color w:val="000000" w:themeColor="text1"/>
        </w:rPr>
        <w:t>Income Statement:</w:t>
      </w:r>
      <w:r w:rsidRPr="000F2017">
        <w:rPr>
          <w:rFonts w:cstheme="minorHAnsi"/>
          <w:color w:val="000000" w:themeColor="text1"/>
        </w:rPr>
        <w:t xml:space="preserve"> Operating Income would decrease by $10. If we assume a 40% tax rate, Net Income </w:t>
      </w:r>
      <w:proofErr w:type="gramStart"/>
      <w:r w:rsidRPr="000F2017">
        <w:rPr>
          <w:rFonts w:cstheme="minorHAnsi"/>
          <w:color w:val="000000" w:themeColor="text1"/>
        </w:rPr>
        <w:t>would</w:t>
      </w:r>
      <w:proofErr w:type="gramEnd"/>
      <w:r w:rsidRPr="000F2017">
        <w:rPr>
          <w:rFonts w:cstheme="minorHAnsi"/>
          <w:color w:val="000000" w:themeColor="text1"/>
        </w:rPr>
        <w:t xml:space="preserve"> decrease by $6.</w:t>
      </w:r>
    </w:p>
    <w:p w14:paraId="10336AC3" w14:textId="77777777" w:rsidR="00F20F08" w:rsidRPr="000F2017" w:rsidRDefault="00F20F08" w:rsidP="00F20F08">
      <w:pPr>
        <w:rPr>
          <w:rFonts w:cstheme="minorHAnsi"/>
          <w:color w:val="000000" w:themeColor="text1"/>
        </w:rPr>
      </w:pPr>
    </w:p>
    <w:p w14:paraId="1F93695F" w14:textId="77777777" w:rsidR="00F20F08" w:rsidRPr="000F2017" w:rsidRDefault="00F20F08" w:rsidP="00F20F08">
      <w:pPr>
        <w:rPr>
          <w:rFonts w:cstheme="minorHAnsi"/>
          <w:color w:val="000000" w:themeColor="text1"/>
        </w:rPr>
      </w:pPr>
      <w:r w:rsidRPr="000F2017">
        <w:rPr>
          <w:rFonts w:cstheme="minorHAnsi"/>
          <w:b/>
          <w:bCs/>
          <w:color w:val="000000" w:themeColor="text1"/>
        </w:rPr>
        <w:t>Cash Flow Statement:</w:t>
      </w:r>
      <w:r w:rsidRPr="000F2017">
        <w:rPr>
          <w:rFonts w:cstheme="minorHAnsi"/>
          <w:color w:val="000000" w:themeColor="text1"/>
        </w:rPr>
        <w:t xml:space="preserve"> Net Income is down by $6, but the $10 of Depreciation gets added back because it is a non-cash expense. So overall, the Cash Flow from Operations (CFO) is up by $4. There are no changes to Cash Flow from Financing or Investing activities, so overall the net change in Cash is positive $4.</w:t>
      </w:r>
    </w:p>
    <w:p w14:paraId="753E33A1" w14:textId="77777777" w:rsidR="00F20F08" w:rsidRPr="000F2017" w:rsidRDefault="00F20F08" w:rsidP="00F20F08">
      <w:pPr>
        <w:rPr>
          <w:rFonts w:cstheme="minorHAnsi"/>
          <w:color w:val="000000" w:themeColor="text1"/>
        </w:rPr>
      </w:pPr>
    </w:p>
    <w:p w14:paraId="6E4FAAAF" w14:textId="115F980E" w:rsidR="00F20F08" w:rsidRPr="000F2017" w:rsidRDefault="00F20F08" w:rsidP="00F20F08">
      <w:pPr>
        <w:rPr>
          <w:rFonts w:cstheme="minorHAnsi"/>
          <w:color w:val="000000" w:themeColor="text1"/>
        </w:rPr>
      </w:pPr>
      <w:r w:rsidRPr="000F2017">
        <w:rPr>
          <w:rFonts w:cstheme="minorHAnsi"/>
          <w:b/>
          <w:bCs/>
          <w:color w:val="000000" w:themeColor="text1"/>
        </w:rPr>
        <w:t>Balance Sheet:</w:t>
      </w:r>
      <w:r w:rsidRPr="000F2017">
        <w:rPr>
          <w:rFonts w:cstheme="minorHAnsi"/>
          <w:color w:val="000000" w:themeColor="text1"/>
        </w:rPr>
        <w:t xml:space="preserve"> Plants, Property &amp; Equipment (PP&amp;E) decreases by $10 on the Assets side because that's what is being depreciated, but Cash is up by $4 from the Cash Flow Statement. So</w:t>
      </w:r>
      <w:r w:rsidR="000F2017" w:rsidRPr="000F2017">
        <w:rPr>
          <w:rFonts w:cstheme="minorHAnsi"/>
          <w:color w:val="000000" w:themeColor="text1"/>
        </w:rPr>
        <w:t>,</w:t>
      </w:r>
      <w:r w:rsidRPr="000F2017">
        <w:rPr>
          <w:rFonts w:cstheme="minorHAnsi"/>
          <w:color w:val="000000" w:themeColor="text1"/>
        </w:rPr>
        <w:t xml:space="preserve"> Assets are down by $6. On the Liabilities &amp; Shareholder's Equity side, Net Income flows into Retained Earnings which is down by $6, so both sides balance.</w:t>
      </w:r>
    </w:p>
    <w:p w14:paraId="05B5908E" w14:textId="77777777" w:rsidR="000F2017" w:rsidRPr="000F2017" w:rsidRDefault="000F2017" w:rsidP="000F2017">
      <w:pPr>
        <w:rPr>
          <w:rFonts w:cstheme="minorHAnsi"/>
          <w:color w:val="000000" w:themeColor="text1"/>
        </w:rPr>
      </w:pPr>
    </w:p>
    <w:p w14:paraId="547E633D" w14:textId="2B647D57" w:rsidR="00F20F08" w:rsidRPr="000F2017" w:rsidRDefault="00F20F08" w:rsidP="000F2017">
      <w:pPr>
        <w:pStyle w:val="ListParagraph"/>
        <w:numPr>
          <w:ilvl w:val="0"/>
          <w:numId w:val="10"/>
        </w:numPr>
        <w:rPr>
          <w:rFonts w:cstheme="minorHAnsi"/>
          <w:i/>
          <w:iCs/>
          <w:color w:val="000000" w:themeColor="text1"/>
        </w:rPr>
      </w:pPr>
      <w:r w:rsidRPr="000F2017">
        <w:rPr>
          <w:rFonts w:cstheme="minorHAnsi"/>
          <w:i/>
          <w:iCs/>
          <w:color w:val="000000" w:themeColor="text1"/>
        </w:rPr>
        <w:t>Walk me through the line items on the income statement.</w:t>
      </w:r>
    </w:p>
    <w:p w14:paraId="05E67A45" w14:textId="77777777" w:rsidR="00F20F08" w:rsidRPr="000F2017" w:rsidRDefault="00F20F08" w:rsidP="00F20F08">
      <w:pPr>
        <w:rPr>
          <w:rFonts w:cstheme="minorHAnsi"/>
          <w:color w:val="000000" w:themeColor="text1"/>
        </w:rPr>
      </w:pPr>
    </w:p>
    <w:p w14:paraId="4C1E63F6" w14:textId="54240BD3" w:rsidR="00F20F08" w:rsidRPr="000F2017" w:rsidRDefault="00F20F08" w:rsidP="00F20F08">
      <w:pPr>
        <w:rPr>
          <w:rFonts w:cstheme="minorHAnsi"/>
          <w:color w:val="000000" w:themeColor="text1"/>
        </w:rPr>
      </w:pPr>
      <w:r w:rsidRPr="000F2017">
        <w:rPr>
          <w:rFonts w:cstheme="minorHAnsi"/>
          <w:color w:val="000000" w:themeColor="text1"/>
        </w:rPr>
        <w:t>Revenue – COGS = Gross Margin – Operating Expenses = Operating Income (EBIT) – taxes and interest expense = Net Income</w:t>
      </w:r>
    </w:p>
    <w:p w14:paraId="45D86F9B" w14:textId="77777777" w:rsidR="00F20F08" w:rsidRPr="000F2017" w:rsidRDefault="00F20F08" w:rsidP="00F20F08">
      <w:pPr>
        <w:rPr>
          <w:rFonts w:cstheme="minorHAnsi"/>
          <w:color w:val="000000" w:themeColor="text1"/>
        </w:rPr>
      </w:pPr>
    </w:p>
    <w:p w14:paraId="4905E90A" w14:textId="7A4010FD" w:rsidR="000F2017" w:rsidRPr="000F2017" w:rsidRDefault="00F20F08" w:rsidP="000F2017">
      <w:pPr>
        <w:pStyle w:val="ListParagraph"/>
        <w:numPr>
          <w:ilvl w:val="0"/>
          <w:numId w:val="10"/>
        </w:numPr>
        <w:rPr>
          <w:rFonts w:cstheme="minorHAnsi"/>
          <w:i/>
          <w:iCs/>
          <w:color w:val="000000" w:themeColor="text1"/>
        </w:rPr>
      </w:pPr>
      <w:r w:rsidRPr="000F2017">
        <w:rPr>
          <w:rFonts w:cstheme="minorHAnsi"/>
          <w:i/>
          <w:iCs/>
          <w:color w:val="000000" w:themeColor="text1"/>
        </w:rPr>
        <w:t xml:space="preserve">Walk me through the line items on the </w:t>
      </w:r>
      <w:r w:rsidR="000F2017" w:rsidRPr="000F2017">
        <w:rPr>
          <w:rFonts w:cstheme="minorHAnsi"/>
          <w:i/>
          <w:iCs/>
          <w:color w:val="000000" w:themeColor="text1"/>
        </w:rPr>
        <w:t>Cash Flow Statement.</w:t>
      </w:r>
    </w:p>
    <w:p w14:paraId="6F4772CC" w14:textId="77777777" w:rsidR="000F2017" w:rsidRPr="000F2017" w:rsidRDefault="000F2017" w:rsidP="000F2017">
      <w:pPr>
        <w:rPr>
          <w:rFonts w:cstheme="minorHAnsi"/>
          <w:color w:val="000000" w:themeColor="text1"/>
        </w:rPr>
      </w:pPr>
    </w:p>
    <w:p w14:paraId="6419E8D9" w14:textId="77777777" w:rsidR="000F2017" w:rsidRPr="000F2017" w:rsidRDefault="000F2017" w:rsidP="000F2017">
      <w:pPr>
        <w:rPr>
          <w:rFonts w:cstheme="minorHAnsi"/>
          <w:color w:val="000000" w:themeColor="text1"/>
        </w:rPr>
      </w:pPr>
      <w:r w:rsidRPr="000F2017">
        <w:rPr>
          <w:rFonts w:cstheme="minorHAnsi"/>
          <w:color w:val="000000" w:themeColor="text1"/>
        </w:rPr>
        <w:t xml:space="preserve">Start with beginning cash, then the CFS breaks into cash from operations beginning with net income and factoring in adjustments to net income and changes in operating assets and liabilities, then cash from investing which includes capital expenditures, then cash from financing, which includes the proceeds from debt or equity issuances and payments made, and you get to ending cash. </w:t>
      </w:r>
    </w:p>
    <w:p w14:paraId="5106C8D6" w14:textId="77777777" w:rsidR="000F2017" w:rsidRPr="000F2017" w:rsidRDefault="000F2017" w:rsidP="000F2017">
      <w:pPr>
        <w:rPr>
          <w:rFonts w:cstheme="minorHAnsi"/>
          <w:color w:val="000000" w:themeColor="text1"/>
        </w:rPr>
      </w:pPr>
    </w:p>
    <w:p w14:paraId="0C53AB30" w14:textId="77777777" w:rsidR="000F2017" w:rsidRPr="000F2017" w:rsidRDefault="000F2017" w:rsidP="000F2017">
      <w:pPr>
        <w:pBdr>
          <w:bottom w:val="single" w:sz="6" w:space="1" w:color="auto"/>
        </w:pBdr>
        <w:rPr>
          <w:rFonts w:cstheme="minorHAnsi"/>
          <w:color w:val="000000" w:themeColor="text1"/>
        </w:rPr>
      </w:pPr>
      <w:r w:rsidRPr="000F2017">
        <w:rPr>
          <w:rFonts w:cstheme="minorHAnsi"/>
          <w:color w:val="000000" w:themeColor="text1"/>
        </w:rPr>
        <w:t>Beginning Cash</w:t>
      </w:r>
    </w:p>
    <w:p w14:paraId="00DB0411" w14:textId="77777777" w:rsidR="000F2017" w:rsidRPr="000F2017" w:rsidRDefault="000F2017" w:rsidP="000F2017">
      <w:pPr>
        <w:pStyle w:val="ListParagraph"/>
        <w:numPr>
          <w:ilvl w:val="0"/>
          <w:numId w:val="6"/>
        </w:numPr>
        <w:rPr>
          <w:rFonts w:cstheme="minorHAnsi"/>
          <w:b/>
          <w:bCs/>
          <w:color w:val="000000" w:themeColor="text1"/>
        </w:rPr>
      </w:pPr>
      <w:r w:rsidRPr="000F2017">
        <w:rPr>
          <w:rFonts w:cstheme="minorHAnsi"/>
          <w:b/>
          <w:bCs/>
          <w:color w:val="000000" w:themeColor="text1"/>
        </w:rPr>
        <w:t>Cash from Operations</w:t>
      </w:r>
    </w:p>
    <w:p w14:paraId="6D37B96B" w14:textId="77777777" w:rsidR="000F2017" w:rsidRPr="000F2017" w:rsidRDefault="000F2017" w:rsidP="000F2017">
      <w:pPr>
        <w:rPr>
          <w:rFonts w:cstheme="minorHAnsi"/>
          <w:color w:val="000000" w:themeColor="text1"/>
        </w:rPr>
      </w:pPr>
      <w:r w:rsidRPr="000F2017">
        <w:rPr>
          <w:rFonts w:cstheme="minorHAnsi"/>
          <w:color w:val="000000" w:themeColor="text1"/>
        </w:rPr>
        <w:t>Net Income</w:t>
      </w:r>
    </w:p>
    <w:p w14:paraId="0DD13563" w14:textId="77777777" w:rsidR="000F2017" w:rsidRPr="000F2017" w:rsidRDefault="000F2017" w:rsidP="000F2017">
      <w:pPr>
        <w:rPr>
          <w:rFonts w:cstheme="minorHAnsi"/>
          <w:color w:val="000000" w:themeColor="text1"/>
        </w:rPr>
      </w:pPr>
      <w:r w:rsidRPr="000F2017">
        <w:rPr>
          <w:rFonts w:cstheme="minorHAnsi"/>
          <w:color w:val="000000" w:themeColor="text1"/>
        </w:rPr>
        <w:t>Adjustments to Net Income</w:t>
      </w:r>
    </w:p>
    <w:p w14:paraId="2DF9CB31" w14:textId="77777777" w:rsidR="000F2017" w:rsidRPr="000F2017" w:rsidRDefault="000F2017" w:rsidP="000F2017">
      <w:pPr>
        <w:pBdr>
          <w:bottom w:val="single" w:sz="6" w:space="1" w:color="auto"/>
        </w:pBdr>
        <w:rPr>
          <w:rFonts w:cstheme="minorHAnsi"/>
          <w:color w:val="000000" w:themeColor="text1"/>
        </w:rPr>
      </w:pPr>
      <w:r w:rsidRPr="000F2017">
        <w:rPr>
          <w:rFonts w:cstheme="minorHAnsi"/>
          <w:color w:val="000000" w:themeColor="text1"/>
        </w:rPr>
        <w:t>Changes in operating A&amp;L</w:t>
      </w:r>
    </w:p>
    <w:p w14:paraId="62F4E16D" w14:textId="77777777" w:rsidR="000F2017" w:rsidRPr="000F2017" w:rsidRDefault="000F2017" w:rsidP="000F2017">
      <w:pPr>
        <w:pStyle w:val="ListParagraph"/>
        <w:numPr>
          <w:ilvl w:val="0"/>
          <w:numId w:val="6"/>
        </w:numPr>
        <w:rPr>
          <w:rFonts w:cstheme="minorHAnsi"/>
          <w:b/>
          <w:bCs/>
          <w:color w:val="000000" w:themeColor="text1"/>
        </w:rPr>
      </w:pPr>
      <w:r w:rsidRPr="000F2017">
        <w:rPr>
          <w:rFonts w:cstheme="minorHAnsi"/>
          <w:b/>
          <w:bCs/>
          <w:color w:val="000000" w:themeColor="text1"/>
        </w:rPr>
        <w:t>Cash from Investing</w:t>
      </w:r>
    </w:p>
    <w:p w14:paraId="67790F80" w14:textId="77777777" w:rsidR="000F2017" w:rsidRPr="000F2017" w:rsidRDefault="000F2017" w:rsidP="000F2017">
      <w:pPr>
        <w:pBdr>
          <w:bottom w:val="single" w:sz="6" w:space="1" w:color="auto"/>
        </w:pBdr>
        <w:rPr>
          <w:rFonts w:cstheme="minorHAnsi"/>
          <w:color w:val="000000" w:themeColor="text1"/>
        </w:rPr>
      </w:pPr>
      <w:r w:rsidRPr="000F2017">
        <w:rPr>
          <w:rFonts w:cstheme="minorHAnsi"/>
          <w:color w:val="000000" w:themeColor="text1"/>
        </w:rPr>
        <w:t>CapEx</w:t>
      </w:r>
    </w:p>
    <w:p w14:paraId="2A5499D6" w14:textId="77777777" w:rsidR="000F2017" w:rsidRPr="000F2017" w:rsidRDefault="000F2017" w:rsidP="000F2017">
      <w:pPr>
        <w:pStyle w:val="ListParagraph"/>
        <w:numPr>
          <w:ilvl w:val="0"/>
          <w:numId w:val="6"/>
        </w:numPr>
        <w:rPr>
          <w:rFonts w:cstheme="minorHAnsi"/>
          <w:b/>
          <w:bCs/>
          <w:color w:val="000000" w:themeColor="text1"/>
        </w:rPr>
      </w:pPr>
      <w:r w:rsidRPr="000F2017">
        <w:rPr>
          <w:rFonts w:cstheme="minorHAnsi"/>
          <w:b/>
          <w:bCs/>
          <w:color w:val="000000" w:themeColor="text1"/>
        </w:rPr>
        <w:t>Cash from Financing</w:t>
      </w:r>
    </w:p>
    <w:p w14:paraId="0A9E75A5" w14:textId="77777777" w:rsidR="000F2017" w:rsidRPr="000F2017" w:rsidRDefault="000F2017" w:rsidP="000F2017">
      <w:pPr>
        <w:pBdr>
          <w:bottom w:val="single" w:sz="6" w:space="1" w:color="auto"/>
        </w:pBdr>
        <w:rPr>
          <w:rFonts w:cstheme="minorHAnsi"/>
          <w:color w:val="000000" w:themeColor="text1"/>
        </w:rPr>
      </w:pPr>
      <w:r w:rsidRPr="000F2017">
        <w:rPr>
          <w:rFonts w:cstheme="minorHAnsi"/>
          <w:color w:val="000000" w:themeColor="text1"/>
        </w:rPr>
        <w:t xml:space="preserve">Proceeds from debt/equity issuances &amp; </w:t>
      </w:r>
      <w:proofErr w:type="gramStart"/>
      <w:r w:rsidRPr="000F2017">
        <w:rPr>
          <w:rFonts w:cstheme="minorHAnsi"/>
          <w:color w:val="000000" w:themeColor="text1"/>
        </w:rPr>
        <w:t>payments</w:t>
      </w:r>
      <w:proofErr w:type="gramEnd"/>
    </w:p>
    <w:p w14:paraId="7C13F8AE" w14:textId="3B2DE146" w:rsidR="000F2017" w:rsidRPr="000F2017" w:rsidRDefault="000F2017" w:rsidP="000F2017">
      <w:pPr>
        <w:rPr>
          <w:rFonts w:cstheme="minorHAnsi"/>
          <w:color w:val="000000" w:themeColor="text1"/>
        </w:rPr>
      </w:pPr>
      <w:r w:rsidRPr="000F2017">
        <w:rPr>
          <w:rFonts w:cstheme="minorHAnsi"/>
          <w:color w:val="000000" w:themeColor="text1"/>
        </w:rPr>
        <w:t>Ending Cash</w:t>
      </w:r>
    </w:p>
    <w:p w14:paraId="6A28037C" w14:textId="77777777" w:rsidR="000F2017" w:rsidRPr="000F2017" w:rsidRDefault="000F2017" w:rsidP="000F2017">
      <w:pPr>
        <w:rPr>
          <w:rFonts w:cstheme="minorHAnsi"/>
          <w:color w:val="000000" w:themeColor="text1"/>
        </w:rPr>
      </w:pPr>
    </w:p>
    <w:p w14:paraId="1B7FB5F8" w14:textId="0D74BA85" w:rsidR="000F2017" w:rsidRPr="000F2017" w:rsidRDefault="000F2017" w:rsidP="000F2017">
      <w:pPr>
        <w:rPr>
          <w:rFonts w:cstheme="minorHAnsi"/>
          <w:color w:val="000000" w:themeColor="text1"/>
        </w:rPr>
      </w:pPr>
    </w:p>
    <w:p w14:paraId="52244879" w14:textId="419BF70B" w:rsidR="000F2017" w:rsidRPr="000F2017" w:rsidRDefault="000F2017" w:rsidP="000F2017">
      <w:pPr>
        <w:pBdr>
          <w:bottom w:val="single" w:sz="6" w:space="1" w:color="auto"/>
        </w:pBdr>
        <w:rPr>
          <w:rFonts w:cstheme="minorHAnsi"/>
          <w:b/>
          <w:bCs/>
          <w:i/>
          <w:iCs/>
          <w:color w:val="000000" w:themeColor="text1"/>
        </w:rPr>
      </w:pPr>
      <w:r w:rsidRPr="000F2017">
        <w:rPr>
          <w:rFonts w:cstheme="minorHAnsi"/>
          <w:b/>
          <w:bCs/>
          <w:i/>
          <w:iCs/>
          <w:color w:val="000000" w:themeColor="text1"/>
        </w:rPr>
        <w:lastRenderedPageBreak/>
        <w:t>Technical Questions: Valuation</w:t>
      </w:r>
      <w:r>
        <w:rPr>
          <w:rFonts w:cstheme="minorHAnsi"/>
          <w:b/>
          <w:bCs/>
          <w:i/>
          <w:iCs/>
          <w:color w:val="000000" w:themeColor="text1"/>
        </w:rPr>
        <w:t xml:space="preserve"> (pick 2-3)</w:t>
      </w:r>
    </w:p>
    <w:p w14:paraId="4B76A5E3" w14:textId="57AF6647" w:rsidR="000F2017" w:rsidRPr="000F2017" w:rsidRDefault="000F2017" w:rsidP="000F2017">
      <w:pPr>
        <w:rPr>
          <w:rFonts w:cstheme="minorHAnsi"/>
          <w:color w:val="000000" w:themeColor="text1"/>
        </w:rPr>
      </w:pPr>
    </w:p>
    <w:p w14:paraId="2250F33B" w14:textId="2F5A65FF" w:rsidR="000F2017" w:rsidRPr="000F2017" w:rsidRDefault="00F20F08" w:rsidP="000F2017">
      <w:pPr>
        <w:pStyle w:val="ListParagraph"/>
        <w:numPr>
          <w:ilvl w:val="0"/>
          <w:numId w:val="7"/>
        </w:numPr>
        <w:rPr>
          <w:rFonts w:cstheme="minorHAnsi"/>
          <w:i/>
          <w:iCs/>
          <w:color w:val="000000" w:themeColor="text1"/>
        </w:rPr>
      </w:pPr>
      <w:r w:rsidRPr="000F2017">
        <w:rPr>
          <w:rFonts w:cstheme="minorHAnsi"/>
          <w:i/>
          <w:iCs/>
          <w:color w:val="000000" w:themeColor="text1"/>
        </w:rPr>
        <w:t>What are the three forms of valuation and what are pros and cons of each?</w:t>
      </w:r>
    </w:p>
    <w:p w14:paraId="3A07A228" w14:textId="77777777" w:rsidR="000F2017" w:rsidRPr="000F2017" w:rsidRDefault="000F2017" w:rsidP="000F2017">
      <w:pPr>
        <w:pStyle w:val="ListParagraph"/>
        <w:rPr>
          <w:rFonts w:cstheme="minorHAnsi"/>
          <w:color w:val="000000" w:themeColor="text1"/>
        </w:rPr>
      </w:pPr>
    </w:p>
    <w:p w14:paraId="1A58AA0F" w14:textId="53ABE262" w:rsidR="00F20F08" w:rsidRPr="000F2017" w:rsidRDefault="00F20F08" w:rsidP="000F2017">
      <w:pPr>
        <w:pStyle w:val="ListParagraph"/>
        <w:numPr>
          <w:ilvl w:val="0"/>
          <w:numId w:val="15"/>
        </w:numPr>
        <w:rPr>
          <w:rFonts w:cstheme="minorHAnsi"/>
          <w:color w:val="000000" w:themeColor="text1"/>
        </w:rPr>
      </w:pPr>
      <w:r w:rsidRPr="000F2017">
        <w:rPr>
          <w:rFonts w:cstheme="minorHAnsi"/>
          <w:b/>
          <w:bCs/>
          <w:color w:val="000000" w:themeColor="text1"/>
        </w:rPr>
        <w:t>DCF</w:t>
      </w:r>
    </w:p>
    <w:p w14:paraId="5680C1BD" w14:textId="61FE6308" w:rsidR="00F20F08" w:rsidRPr="000F2017" w:rsidRDefault="00F20F08" w:rsidP="000F2017">
      <w:pPr>
        <w:pStyle w:val="ListParagraph"/>
        <w:ind w:left="360" w:firstLine="360"/>
        <w:rPr>
          <w:rFonts w:cstheme="minorHAnsi"/>
          <w:color w:val="000000" w:themeColor="text1"/>
        </w:rPr>
      </w:pPr>
      <w:r w:rsidRPr="000F2017">
        <w:rPr>
          <w:rFonts w:cstheme="minorHAnsi"/>
          <w:i/>
          <w:iCs/>
          <w:color w:val="000000" w:themeColor="text1"/>
        </w:rPr>
        <w:t>Pros</w:t>
      </w:r>
      <w:r w:rsidRPr="000F2017">
        <w:rPr>
          <w:rFonts w:cstheme="minorHAnsi"/>
          <w:color w:val="000000" w:themeColor="text1"/>
        </w:rPr>
        <w:t xml:space="preserve">: It’s theoretically the </w:t>
      </w:r>
      <w:r w:rsidR="000F2017" w:rsidRPr="000F2017">
        <w:rPr>
          <w:rFonts w:cstheme="minorHAnsi"/>
          <w:color w:val="000000" w:themeColor="text1"/>
        </w:rPr>
        <w:t>soundest</w:t>
      </w:r>
      <w:r w:rsidRPr="000F2017">
        <w:rPr>
          <w:rFonts w:cstheme="minorHAnsi"/>
          <w:color w:val="000000" w:themeColor="text1"/>
        </w:rPr>
        <w:t xml:space="preserve"> if you’re confident in your projections and assumptions. (</w:t>
      </w:r>
      <w:r w:rsidR="000F2017" w:rsidRPr="000F2017">
        <w:rPr>
          <w:rFonts w:cstheme="minorHAnsi"/>
          <w:color w:val="000000" w:themeColor="text1"/>
        </w:rPr>
        <w:t>Why</w:t>
      </w:r>
      <w:r w:rsidRPr="000F2017">
        <w:rPr>
          <w:rFonts w:cstheme="minorHAnsi"/>
          <w:color w:val="000000" w:themeColor="text1"/>
        </w:rPr>
        <w:t>? Because it’s intrinsic valuation, looking at the actual cash flows directly). DCFs are also not heavily influenced by temporary market conditions.</w:t>
      </w:r>
    </w:p>
    <w:p w14:paraId="249543A8" w14:textId="77777777" w:rsidR="00F20F08" w:rsidRPr="000F2017" w:rsidRDefault="00F20F08" w:rsidP="000F2017">
      <w:pPr>
        <w:pStyle w:val="ListParagraph"/>
        <w:ind w:left="360"/>
        <w:rPr>
          <w:rFonts w:cstheme="minorHAnsi"/>
          <w:color w:val="000000" w:themeColor="text1"/>
        </w:rPr>
      </w:pPr>
    </w:p>
    <w:p w14:paraId="0D514F43" w14:textId="768F8D9D" w:rsidR="00F20F08" w:rsidRPr="000F2017" w:rsidRDefault="00F20F08" w:rsidP="000F2017">
      <w:pPr>
        <w:pStyle w:val="ListParagraph"/>
        <w:ind w:left="360" w:firstLine="360"/>
        <w:rPr>
          <w:rFonts w:cstheme="minorHAnsi"/>
          <w:color w:val="000000" w:themeColor="text1"/>
        </w:rPr>
      </w:pPr>
      <w:r w:rsidRPr="000F2017">
        <w:rPr>
          <w:rFonts w:cstheme="minorHAnsi"/>
          <w:i/>
          <w:iCs/>
          <w:color w:val="000000" w:themeColor="text1"/>
        </w:rPr>
        <w:t>Cons</w:t>
      </w:r>
      <w:r w:rsidRPr="000F2017">
        <w:rPr>
          <w:rFonts w:cstheme="minorHAnsi"/>
          <w:color w:val="000000" w:themeColor="text1"/>
        </w:rPr>
        <w:t xml:space="preserve">: It’s only as strong as its own assumptions, meaning different assumptions for different DCFs can yield wildly different valuations. Also, most of the value in a DCF comes from the terminal value, which, because it’s a projection into the future, is very subjective. </w:t>
      </w:r>
    </w:p>
    <w:p w14:paraId="035A7EE8" w14:textId="77777777" w:rsidR="00F20F08" w:rsidRPr="000F2017" w:rsidRDefault="00F20F08" w:rsidP="000F2017">
      <w:pPr>
        <w:pStyle w:val="ListParagraph"/>
        <w:ind w:left="0"/>
        <w:rPr>
          <w:rFonts w:cstheme="minorHAnsi"/>
          <w:color w:val="000000" w:themeColor="text1"/>
        </w:rPr>
      </w:pPr>
    </w:p>
    <w:p w14:paraId="57130CF5" w14:textId="77777777" w:rsidR="000F2017" w:rsidRDefault="00F20F08" w:rsidP="000F2017">
      <w:pPr>
        <w:pStyle w:val="ListParagraph"/>
        <w:numPr>
          <w:ilvl w:val="0"/>
          <w:numId w:val="15"/>
        </w:numPr>
        <w:rPr>
          <w:rFonts w:cstheme="minorHAnsi"/>
          <w:b/>
          <w:bCs/>
          <w:color w:val="000000" w:themeColor="text1"/>
        </w:rPr>
      </w:pPr>
      <w:r w:rsidRPr="000F2017">
        <w:rPr>
          <w:rFonts w:cstheme="minorHAnsi"/>
          <w:b/>
          <w:bCs/>
          <w:color w:val="000000" w:themeColor="text1"/>
        </w:rPr>
        <w:t>Precedent Transactions</w:t>
      </w:r>
    </w:p>
    <w:p w14:paraId="43629DCD" w14:textId="6383EC74" w:rsidR="00F20F08" w:rsidRPr="000F2017" w:rsidRDefault="00F20F08" w:rsidP="000F2017">
      <w:pPr>
        <w:ind w:left="360" w:firstLine="360"/>
        <w:rPr>
          <w:rFonts w:cstheme="minorHAnsi"/>
          <w:b/>
          <w:bCs/>
          <w:color w:val="000000" w:themeColor="text1"/>
        </w:rPr>
      </w:pPr>
      <w:r w:rsidRPr="000F2017">
        <w:rPr>
          <w:rFonts w:cstheme="minorHAnsi"/>
          <w:i/>
          <w:iCs/>
          <w:color w:val="000000" w:themeColor="text1"/>
        </w:rPr>
        <w:t>Pros</w:t>
      </w:r>
      <w:r w:rsidRPr="000F2017">
        <w:rPr>
          <w:rFonts w:cstheme="minorHAnsi"/>
          <w:color w:val="000000" w:themeColor="text1"/>
        </w:rPr>
        <w:t>: It shows fair market value, willing buyer willing seller. This validates the transaction. And assuming that the transaction data is available and public, it’s an easier analysis to perform.</w:t>
      </w:r>
    </w:p>
    <w:p w14:paraId="394CA9B3" w14:textId="77777777" w:rsidR="00F20F08" w:rsidRPr="000F2017" w:rsidRDefault="00F20F08" w:rsidP="000F2017">
      <w:pPr>
        <w:pStyle w:val="ListParagraph"/>
        <w:ind w:left="360"/>
        <w:rPr>
          <w:rFonts w:cstheme="minorHAnsi"/>
          <w:color w:val="000000" w:themeColor="text1"/>
        </w:rPr>
      </w:pPr>
    </w:p>
    <w:p w14:paraId="4D1704E7" w14:textId="3BA79623" w:rsidR="00F20F08" w:rsidRDefault="00F20F08" w:rsidP="000F2017">
      <w:pPr>
        <w:pStyle w:val="ListParagraph"/>
        <w:ind w:left="360" w:firstLine="360"/>
        <w:rPr>
          <w:rFonts w:cstheme="minorHAnsi"/>
          <w:color w:val="000000" w:themeColor="text1"/>
        </w:rPr>
      </w:pPr>
      <w:r w:rsidRPr="000F2017">
        <w:rPr>
          <w:rFonts w:cstheme="minorHAnsi"/>
          <w:i/>
          <w:iCs/>
          <w:color w:val="000000" w:themeColor="text1"/>
        </w:rPr>
        <w:t>Cons</w:t>
      </w:r>
      <w:r w:rsidRPr="000F2017">
        <w:rPr>
          <w:rFonts w:cstheme="minorHAnsi"/>
          <w:color w:val="000000" w:themeColor="text1"/>
        </w:rPr>
        <w:t>: Deals are unique and include control premiums, synergy assumptions, and are impacted by the state of the markets at the time. These factors will affect the purchase price and shouldn’t be factored into your valuation.</w:t>
      </w:r>
    </w:p>
    <w:p w14:paraId="2737A35E" w14:textId="77777777" w:rsidR="000F2017" w:rsidRPr="000F2017" w:rsidRDefault="000F2017" w:rsidP="000F2017">
      <w:pPr>
        <w:pStyle w:val="ListParagraph"/>
        <w:ind w:left="0" w:firstLine="360"/>
        <w:rPr>
          <w:rFonts w:cstheme="minorHAnsi"/>
          <w:color w:val="000000" w:themeColor="text1"/>
        </w:rPr>
      </w:pPr>
    </w:p>
    <w:p w14:paraId="76976F0A" w14:textId="2A8BB6C7" w:rsidR="00F20F08" w:rsidRPr="000F2017" w:rsidRDefault="00F20F08" w:rsidP="000F2017">
      <w:pPr>
        <w:pStyle w:val="ListParagraph"/>
        <w:ind w:left="0"/>
        <w:rPr>
          <w:rFonts w:cstheme="minorHAnsi"/>
          <w:color w:val="000000" w:themeColor="text1"/>
        </w:rPr>
      </w:pPr>
    </w:p>
    <w:p w14:paraId="21F17CA7" w14:textId="5B37F05D" w:rsidR="00F20F08" w:rsidRPr="000F2017" w:rsidRDefault="00F20F08" w:rsidP="000F2017">
      <w:pPr>
        <w:pStyle w:val="ListParagraph"/>
        <w:numPr>
          <w:ilvl w:val="0"/>
          <w:numId w:val="15"/>
        </w:numPr>
        <w:rPr>
          <w:rFonts w:cstheme="minorHAnsi"/>
          <w:b/>
          <w:bCs/>
          <w:color w:val="000000" w:themeColor="text1"/>
        </w:rPr>
      </w:pPr>
      <w:r w:rsidRPr="000F2017">
        <w:rPr>
          <w:rFonts w:cstheme="minorHAnsi"/>
          <w:b/>
          <w:bCs/>
          <w:color w:val="000000" w:themeColor="text1"/>
        </w:rPr>
        <w:t>Comparable Companies</w:t>
      </w:r>
    </w:p>
    <w:p w14:paraId="06B6F207" w14:textId="0217F36D" w:rsidR="00F20F08" w:rsidRPr="000F2017" w:rsidRDefault="00F20F08" w:rsidP="000F2017">
      <w:pPr>
        <w:ind w:left="360" w:firstLine="360"/>
        <w:rPr>
          <w:rFonts w:cstheme="minorHAnsi"/>
          <w:color w:val="000000" w:themeColor="text1"/>
        </w:rPr>
      </w:pPr>
      <w:r w:rsidRPr="000F2017">
        <w:rPr>
          <w:rFonts w:cstheme="minorHAnsi"/>
          <w:i/>
          <w:iCs/>
          <w:color w:val="000000" w:themeColor="text1"/>
        </w:rPr>
        <w:t>Pros</w:t>
      </w:r>
      <w:r w:rsidRPr="000F2017">
        <w:rPr>
          <w:rFonts w:cstheme="minorHAnsi"/>
          <w:color w:val="000000" w:themeColor="text1"/>
        </w:rPr>
        <w:t xml:space="preserve">: Assuming the market is efficiently pricing other companies, it should yield a reasonable valuation. The </w:t>
      </w:r>
      <w:proofErr w:type="spellStart"/>
      <w:r w:rsidRPr="000F2017">
        <w:rPr>
          <w:rFonts w:cstheme="minorHAnsi"/>
          <w:color w:val="000000" w:themeColor="text1"/>
        </w:rPr>
        <w:t>comparables</w:t>
      </w:r>
      <w:proofErr w:type="spellEnd"/>
      <w:r w:rsidRPr="000F2017">
        <w:rPr>
          <w:rFonts w:cstheme="minorHAnsi"/>
          <w:color w:val="000000" w:themeColor="text1"/>
        </w:rPr>
        <w:t xml:space="preserve"> should reflect industry trends, business risk, market growth etc. </w:t>
      </w:r>
    </w:p>
    <w:p w14:paraId="336FAFB7" w14:textId="77777777" w:rsidR="00F20F08" w:rsidRPr="000F2017" w:rsidRDefault="00F20F08" w:rsidP="000F2017">
      <w:pPr>
        <w:ind w:left="360"/>
        <w:rPr>
          <w:rFonts w:cstheme="minorHAnsi"/>
          <w:color w:val="000000" w:themeColor="text1"/>
        </w:rPr>
      </w:pPr>
    </w:p>
    <w:p w14:paraId="5EB4C9A8" w14:textId="2C858785" w:rsidR="00F20F08" w:rsidRPr="000F2017" w:rsidRDefault="00F20F08" w:rsidP="000F2017">
      <w:pPr>
        <w:ind w:left="360" w:firstLine="360"/>
        <w:rPr>
          <w:rFonts w:cstheme="minorHAnsi"/>
          <w:color w:val="000000" w:themeColor="text1"/>
        </w:rPr>
      </w:pPr>
      <w:r w:rsidRPr="000F2017">
        <w:rPr>
          <w:rFonts w:cstheme="minorHAnsi"/>
          <w:i/>
          <w:iCs/>
          <w:color w:val="000000" w:themeColor="text1"/>
        </w:rPr>
        <w:t>Cons</w:t>
      </w:r>
      <w:r w:rsidRPr="000F2017">
        <w:rPr>
          <w:rFonts w:cstheme="minorHAnsi"/>
          <w:color w:val="000000" w:themeColor="text1"/>
        </w:rPr>
        <w:t xml:space="preserve">: No two companies are perfectly alike, and their valuations shouldn’t be identical either. Finding a decent sample of comparable companies can be tricky. </w:t>
      </w:r>
    </w:p>
    <w:p w14:paraId="58A92B7D" w14:textId="77777777" w:rsidR="00F20F08" w:rsidRPr="000F2017" w:rsidRDefault="00F20F08" w:rsidP="00F20F08">
      <w:pPr>
        <w:ind w:left="720"/>
        <w:rPr>
          <w:rFonts w:cstheme="minorHAnsi"/>
          <w:color w:val="000000" w:themeColor="text1"/>
        </w:rPr>
      </w:pPr>
    </w:p>
    <w:p w14:paraId="0ECABD34" w14:textId="223A6A8F" w:rsidR="00F20F08" w:rsidRPr="000F2017" w:rsidRDefault="00F20F08" w:rsidP="000F2017">
      <w:pPr>
        <w:pStyle w:val="ListParagraph"/>
        <w:numPr>
          <w:ilvl w:val="0"/>
          <w:numId w:val="7"/>
        </w:numPr>
        <w:rPr>
          <w:rFonts w:cstheme="minorHAnsi"/>
          <w:color w:val="000000" w:themeColor="text1"/>
        </w:rPr>
      </w:pPr>
      <w:r w:rsidRPr="000F2017">
        <w:rPr>
          <w:rFonts w:cstheme="minorHAnsi"/>
          <w:i/>
          <w:iCs/>
          <w:color w:val="000000" w:themeColor="text1"/>
        </w:rPr>
        <w:t xml:space="preserve">What methodology yields the highest valuation? </w:t>
      </w:r>
    </w:p>
    <w:p w14:paraId="3B316050" w14:textId="77777777" w:rsidR="000F2017" w:rsidRPr="000F2017" w:rsidRDefault="000F2017" w:rsidP="000F2017">
      <w:pPr>
        <w:rPr>
          <w:rFonts w:cstheme="minorHAnsi"/>
          <w:color w:val="000000" w:themeColor="text1"/>
        </w:rPr>
      </w:pPr>
    </w:p>
    <w:p w14:paraId="07E45F99" w14:textId="41998FE0" w:rsidR="00F20F08" w:rsidRPr="000F2017" w:rsidRDefault="00F20F08" w:rsidP="000F2017">
      <w:pPr>
        <w:rPr>
          <w:rFonts w:cstheme="minorHAnsi"/>
          <w:color w:val="000000" w:themeColor="text1"/>
        </w:rPr>
      </w:pPr>
      <w:r w:rsidRPr="000F2017">
        <w:rPr>
          <w:rFonts w:cstheme="minorHAnsi"/>
          <w:color w:val="000000" w:themeColor="text1"/>
        </w:rPr>
        <w:t>Precedent transactions are likely to give a higher valuation because transaction often include control premiums and synergies. A DCF will yield the next highest valuation because it is built on projections that tend to be optimistic.</w:t>
      </w:r>
    </w:p>
    <w:p w14:paraId="4A374FFA" w14:textId="77777777" w:rsidR="00F20F08" w:rsidRPr="000F2017" w:rsidRDefault="00F20F08" w:rsidP="00F20F08">
      <w:pPr>
        <w:pStyle w:val="ListParagraph"/>
        <w:rPr>
          <w:rFonts w:cstheme="minorHAnsi"/>
          <w:color w:val="000000" w:themeColor="text1"/>
        </w:rPr>
      </w:pPr>
    </w:p>
    <w:p w14:paraId="5ADB5735" w14:textId="2C43D243" w:rsidR="00F20F08" w:rsidRPr="000F2017" w:rsidRDefault="00F20F08" w:rsidP="000F2017">
      <w:pPr>
        <w:pStyle w:val="ListParagraph"/>
        <w:numPr>
          <w:ilvl w:val="0"/>
          <w:numId w:val="7"/>
        </w:numPr>
        <w:rPr>
          <w:rFonts w:cstheme="minorHAnsi"/>
          <w:i/>
          <w:iCs/>
          <w:color w:val="000000" w:themeColor="text1"/>
        </w:rPr>
      </w:pPr>
      <w:r w:rsidRPr="000F2017">
        <w:rPr>
          <w:rFonts w:cstheme="minorHAnsi"/>
          <w:i/>
          <w:iCs/>
          <w:color w:val="000000" w:themeColor="text1"/>
        </w:rPr>
        <w:t>What is the difference between enterprise and equity value?</w:t>
      </w:r>
    </w:p>
    <w:p w14:paraId="1F694BEC" w14:textId="77777777" w:rsidR="000F2017" w:rsidRPr="000F2017" w:rsidRDefault="000F2017" w:rsidP="000F2017">
      <w:pPr>
        <w:rPr>
          <w:rFonts w:cstheme="minorHAnsi"/>
          <w:color w:val="000000" w:themeColor="text1"/>
        </w:rPr>
      </w:pPr>
    </w:p>
    <w:p w14:paraId="677FE10A" w14:textId="21218EA0" w:rsidR="00F20F08" w:rsidRPr="000F2017" w:rsidRDefault="00F20F08" w:rsidP="000F2017">
      <w:pPr>
        <w:rPr>
          <w:rFonts w:cstheme="minorHAnsi"/>
          <w:color w:val="000000" w:themeColor="text1"/>
        </w:rPr>
      </w:pPr>
      <w:r w:rsidRPr="000F2017">
        <w:rPr>
          <w:rFonts w:cstheme="minorHAnsi"/>
          <w:color w:val="000000" w:themeColor="text1"/>
        </w:rPr>
        <w:t xml:space="preserve">Enterprise value represents the value of the operations of a company to all providers of capital. Equity Value is one of the components of enterprise value and only represents the portion of value attributed to shareholders. </w:t>
      </w:r>
    </w:p>
    <w:p w14:paraId="5830B79E" w14:textId="5E70EAF6" w:rsidR="00F20F08" w:rsidRPr="000F2017" w:rsidRDefault="00F20F08" w:rsidP="00F20F08">
      <w:pPr>
        <w:rPr>
          <w:rFonts w:cstheme="minorHAnsi"/>
          <w:color w:val="000000" w:themeColor="text1"/>
        </w:rPr>
      </w:pPr>
    </w:p>
    <w:p w14:paraId="783D4806" w14:textId="3DBAB334" w:rsidR="00F20F08" w:rsidRPr="000F2017" w:rsidRDefault="00F20F08" w:rsidP="000F2017">
      <w:pPr>
        <w:pStyle w:val="ListParagraph"/>
        <w:numPr>
          <w:ilvl w:val="0"/>
          <w:numId w:val="7"/>
        </w:numPr>
        <w:rPr>
          <w:rFonts w:cstheme="minorHAnsi"/>
          <w:i/>
          <w:iCs/>
          <w:color w:val="000000" w:themeColor="text1"/>
        </w:rPr>
      </w:pPr>
      <w:r w:rsidRPr="000F2017">
        <w:rPr>
          <w:rFonts w:cstheme="minorHAnsi"/>
          <w:i/>
          <w:iCs/>
          <w:color w:val="000000" w:themeColor="text1"/>
        </w:rPr>
        <w:lastRenderedPageBreak/>
        <w:t>Walk me through a DCF.</w:t>
      </w:r>
    </w:p>
    <w:p w14:paraId="3DBFCF4F" w14:textId="77777777" w:rsidR="000F2017" w:rsidRPr="000F2017" w:rsidRDefault="000F2017" w:rsidP="000F2017">
      <w:pPr>
        <w:rPr>
          <w:rFonts w:cstheme="minorHAnsi"/>
          <w:color w:val="000000" w:themeColor="text1"/>
        </w:rPr>
      </w:pPr>
    </w:p>
    <w:p w14:paraId="41027028" w14:textId="35093840" w:rsidR="00F20F08" w:rsidRPr="000F2017" w:rsidRDefault="00F20F08" w:rsidP="000F2017">
      <w:pPr>
        <w:rPr>
          <w:rFonts w:cstheme="minorHAnsi"/>
          <w:color w:val="000000" w:themeColor="text1"/>
        </w:rPr>
      </w:pPr>
      <w:r w:rsidRPr="000F2017">
        <w:rPr>
          <w:rFonts w:cstheme="minorHAnsi"/>
          <w:color w:val="000000" w:themeColor="text1"/>
        </w:rPr>
        <w:t xml:space="preserve">Project out free cash flows into the future about 5-10 years, calculate a terminal value for the cash flows after this forecast period, then discount the cash flows to get their present value. The present value of the FCF and terminal value are summed to determine an enterprise value. </w:t>
      </w:r>
    </w:p>
    <w:p w14:paraId="1ED30429" w14:textId="77777777" w:rsidR="000F2017" w:rsidRPr="000F2017" w:rsidRDefault="000F2017" w:rsidP="000F2017">
      <w:pPr>
        <w:rPr>
          <w:rFonts w:cstheme="minorHAnsi"/>
          <w:color w:val="000000" w:themeColor="text1"/>
        </w:rPr>
      </w:pPr>
    </w:p>
    <w:p w14:paraId="532C2F0B" w14:textId="3EEAB8FB" w:rsidR="00F20F08" w:rsidRPr="000F2017" w:rsidRDefault="00F20F08" w:rsidP="000F2017">
      <w:pPr>
        <w:pStyle w:val="ListParagraph"/>
        <w:numPr>
          <w:ilvl w:val="0"/>
          <w:numId w:val="7"/>
        </w:numPr>
        <w:rPr>
          <w:rFonts w:cstheme="minorHAnsi"/>
          <w:i/>
          <w:iCs/>
          <w:color w:val="000000" w:themeColor="text1"/>
        </w:rPr>
      </w:pPr>
      <w:r w:rsidRPr="000F2017">
        <w:rPr>
          <w:rFonts w:cstheme="minorHAnsi"/>
          <w:i/>
          <w:iCs/>
          <w:color w:val="000000" w:themeColor="text1"/>
        </w:rPr>
        <w:t>How do you calculate free cash flows?</w:t>
      </w:r>
    </w:p>
    <w:p w14:paraId="098CFD0F" w14:textId="50C17354" w:rsidR="00F20F08" w:rsidRPr="000F2017" w:rsidRDefault="00F20F08" w:rsidP="00F20F08">
      <w:pPr>
        <w:rPr>
          <w:rFonts w:cstheme="minorHAnsi"/>
          <w:color w:val="000000" w:themeColor="text1"/>
        </w:rPr>
      </w:pPr>
    </w:p>
    <w:p w14:paraId="42775C13" w14:textId="77777777" w:rsidR="00F20F08" w:rsidRPr="000F2017" w:rsidRDefault="00F20F08" w:rsidP="00F20F08">
      <w:pPr>
        <w:rPr>
          <w:rFonts w:cstheme="minorHAnsi"/>
          <w:color w:val="000000" w:themeColor="text1"/>
        </w:rPr>
      </w:pPr>
      <w:r w:rsidRPr="000F2017">
        <w:rPr>
          <w:rFonts w:cstheme="minorHAnsi"/>
          <w:color w:val="000000" w:themeColor="text1"/>
        </w:rPr>
        <w:t>Start with tax-adjusted EBIT, add back non-cash expenses like depreciation and amortization, subtract CapEx, subtract Changes in NWC.</w:t>
      </w:r>
    </w:p>
    <w:p w14:paraId="781411B3" w14:textId="77777777" w:rsidR="00F20F08" w:rsidRPr="000F2017" w:rsidRDefault="00F20F08" w:rsidP="00F20F08">
      <w:pPr>
        <w:rPr>
          <w:rFonts w:cstheme="minorHAnsi"/>
          <w:color w:val="000000" w:themeColor="text1"/>
        </w:rPr>
      </w:pPr>
    </w:p>
    <w:p w14:paraId="34F80733" w14:textId="77777777" w:rsidR="00F20F08" w:rsidRPr="000F2017" w:rsidRDefault="00F20F08" w:rsidP="00F20F08">
      <w:pPr>
        <w:rPr>
          <w:rFonts w:cstheme="minorHAnsi"/>
          <w:color w:val="000000" w:themeColor="text1"/>
        </w:rPr>
      </w:pPr>
      <w:r w:rsidRPr="000F2017">
        <w:rPr>
          <w:rFonts w:cstheme="minorHAnsi"/>
          <w:color w:val="000000" w:themeColor="text1"/>
        </w:rPr>
        <w:t>Earnings Before Interest and Taxes (EBIT)</w:t>
      </w:r>
    </w:p>
    <w:p w14:paraId="2A38FD14" w14:textId="77777777" w:rsidR="00F20F08" w:rsidRPr="000F2017" w:rsidRDefault="00F20F08" w:rsidP="00F20F08">
      <w:pPr>
        <w:pBdr>
          <w:bottom w:val="single" w:sz="6" w:space="1" w:color="auto"/>
        </w:pBdr>
        <w:rPr>
          <w:rFonts w:cstheme="minorHAnsi"/>
          <w:color w:val="000000" w:themeColor="text1"/>
        </w:rPr>
      </w:pPr>
      <w:r w:rsidRPr="000F2017">
        <w:rPr>
          <w:rFonts w:cstheme="minorHAnsi"/>
          <w:color w:val="000000" w:themeColor="text1"/>
        </w:rPr>
        <w:t>Less: Taxes (@ marginal tax rate)</w:t>
      </w:r>
    </w:p>
    <w:p w14:paraId="6751C207" w14:textId="77777777" w:rsidR="00F20F08" w:rsidRPr="000F2017" w:rsidRDefault="00F20F08" w:rsidP="00F20F08">
      <w:pPr>
        <w:rPr>
          <w:rFonts w:cstheme="minorHAnsi"/>
          <w:color w:val="000000" w:themeColor="text1"/>
        </w:rPr>
      </w:pPr>
      <w:r w:rsidRPr="000F2017">
        <w:rPr>
          <w:rFonts w:cstheme="minorHAnsi"/>
          <w:color w:val="000000" w:themeColor="text1"/>
        </w:rPr>
        <w:t>NOPAT – net operating profit after tax or Earnings Before Interest After Tax</w:t>
      </w:r>
    </w:p>
    <w:p w14:paraId="468D779C" w14:textId="77777777" w:rsidR="00F20F08" w:rsidRPr="000F2017" w:rsidRDefault="00F20F08" w:rsidP="00F20F08">
      <w:pPr>
        <w:rPr>
          <w:rFonts w:cstheme="minorHAnsi"/>
          <w:color w:val="000000" w:themeColor="text1"/>
        </w:rPr>
      </w:pPr>
      <w:r w:rsidRPr="000F2017">
        <w:rPr>
          <w:rFonts w:cstheme="minorHAnsi"/>
          <w:color w:val="000000" w:themeColor="text1"/>
        </w:rPr>
        <w:t>Plus: non-cash expenses like D&amp;A</w:t>
      </w:r>
    </w:p>
    <w:p w14:paraId="3C32792F" w14:textId="77777777" w:rsidR="00F20F08" w:rsidRPr="000F2017" w:rsidRDefault="00F20F08" w:rsidP="00F20F08">
      <w:pPr>
        <w:rPr>
          <w:rFonts w:cstheme="minorHAnsi"/>
          <w:color w:val="000000" w:themeColor="text1"/>
        </w:rPr>
      </w:pPr>
      <w:r w:rsidRPr="000F2017">
        <w:rPr>
          <w:rFonts w:cstheme="minorHAnsi"/>
          <w:color w:val="000000" w:themeColor="text1"/>
        </w:rPr>
        <w:t>Less: CapEx</w:t>
      </w:r>
    </w:p>
    <w:p w14:paraId="775FCDEC" w14:textId="77777777" w:rsidR="00F20F08" w:rsidRPr="000F2017" w:rsidRDefault="00F20F08" w:rsidP="00F20F08">
      <w:pPr>
        <w:pBdr>
          <w:bottom w:val="single" w:sz="6" w:space="1" w:color="auto"/>
        </w:pBdr>
        <w:rPr>
          <w:rFonts w:cstheme="minorHAnsi"/>
          <w:color w:val="000000" w:themeColor="text1"/>
        </w:rPr>
      </w:pPr>
      <w:r w:rsidRPr="000F2017">
        <w:rPr>
          <w:rFonts w:cstheme="minorHAnsi"/>
          <w:color w:val="000000" w:themeColor="text1"/>
        </w:rPr>
        <w:t>Less: Change in NWC</w:t>
      </w:r>
    </w:p>
    <w:p w14:paraId="316BCC5F" w14:textId="77777777" w:rsidR="00F20F08" w:rsidRPr="000F2017" w:rsidRDefault="00F20F08" w:rsidP="00F20F08">
      <w:pPr>
        <w:rPr>
          <w:rFonts w:cstheme="minorHAnsi"/>
          <w:color w:val="000000" w:themeColor="text1"/>
        </w:rPr>
      </w:pPr>
      <w:r w:rsidRPr="000F2017">
        <w:rPr>
          <w:rFonts w:cstheme="minorHAnsi"/>
          <w:color w:val="000000" w:themeColor="text1"/>
        </w:rPr>
        <w:t>FCF</w:t>
      </w:r>
    </w:p>
    <w:p w14:paraId="287242BF" w14:textId="77777777" w:rsidR="00F20F08" w:rsidRPr="000F2017" w:rsidRDefault="00F20F08" w:rsidP="00F20F08">
      <w:pPr>
        <w:rPr>
          <w:rFonts w:cstheme="minorHAnsi"/>
          <w:color w:val="000000" w:themeColor="text1"/>
        </w:rPr>
      </w:pPr>
    </w:p>
    <w:p w14:paraId="08E38EB7" w14:textId="77777777" w:rsidR="00F20F08" w:rsidRPr="000F2017" w:rsidRDefault="00F20F08" w:rsidP="00F20F08">
      <w:pPr>
        <w:rPr>
          <w:rFonts w:cstheme="minorHAnsi"/>
          <w:color w:val="000000" w:themeColor="text1"/>
        </w:rPr>
      </w:pPr>
    </w:p>
    <w:p w14:paraId="5BA76A8B" w14:textId="77777777" w:rsidR="00F20F08" w:rsidRPr="000F2017" w:rsidRDefault="00F20F08" w:rsidP="00F20F08">
      <w:pPr>
        <w:rPr>
          <w:rFonts w:cstheme="minorHAnsi"/>
          <w:color w:val="000000" w:themeColor="text1"/>
        </w:rPr>
      </w:pPr>
    </w:p>
    <w:sectPr w:rsidR="00F20F08" w:rsidRPr="000F2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E12D9"/>
    <w:multiLevelType w:val="hybridMultilevel"/>
    <w:tmpl w:val="7C66DEA6"/>
    <w:lvl w:ilvl="0" w:tplc="9974794E">
      <w:start w:val="3"/>
      <w:numFmt w:val="bullet"/>
      <w:lvlText w:val=""/>
      <w:lvlJc w:val="left"/>
      <w:pPr>
        <w:ind w:left="720" w:hanging="360"/>
      </w:pPr>
      <w:rPr>
        <w:rFonts w:ascii="Symbol" w:eastAsiaTheme="minorHAnsi" w:hAnsi="Symbol"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B96063"/>
    <w:multiLevelType w:val="hybridMultilevel"/>
    <w:tmpl w:val="B0B0D8DA"/>
    <w:lvl w:ilvl="0" w:tplc="93525E50">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3805E9"/>
    <w:multiLevelType w:val="hybridMultilevel"/>
    <w:tmpl w:val="0BAAC14C"/>
    <w:lvl w:ilvl="0" w:tplc="95E29AA4">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B31AFC"/>
    <w:multiLevelType w:val="hybridMultilevel"/>
    <w:tmpl w:val="61AEB4FA"/>
    <w:lvl w:ilvl="0" w:tplc="1002596E">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13600C"/>
    <w:multiLevelType w:val="hybridMultilevel"/>
    <w:tmpl w:val="C6A2EA94"/>
    <w:lvl w:ilvl="0" w:tplc="729A1660">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EE0B43"/>
    <w:multiLevelType w:val="hybridMultilevel"/>
    <w:tmpl w:val="A1E41CE0"/>
    <w:lvl w:ilvl="0" w:tplc="44443D6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5658DE"/>
    <w:multiLevelType w:val="hybridMultilevel"/>
    <w:tmpl w:val="A2CE2C0A"/>
    <w:lvl w:ilvl="0" w:tplc="EEE20D1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CC3B78"/>
    <w:multiLevelType w:val="hybridMultilevel"/>
    <w:tmpl w:val="8EE0BB14"/>
    <w:lvl w:ilvl="0" w:tplc="1A884B20">
      <w:start w:val="1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AC016A"/>
    <w:multiLevelType w:val="hybridMultilevel"/>
    <w:tmpl w:val="2B5CCCB6"/>
    <w:lvl w:ilvl="0" w:tplc="2EB2AE9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DD137B"/>
    <w:multiLevelType w:val="hybridMultilevel"/>
    <w:tmpl w:val="FD8A55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FB6251"/>
    <w:multiLevelType w:val="hybridMultilevel"/>
    <w:tmpl w:val="DFECE91C"/>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48C4365"/>
    <w:multiLevelType w:val="hybridMultilevel"/>
    <w:tmpl w:val="03284FC4"/>
    <w:lvl w:ilvl="0" w:tplc="9974794E">
      <w:start w:val="3"/>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4C01B80"/>
    <w:multiLevelType w:val="hybridMultilevel"/>
    <w:tmpl w:val="A1CE09BC"/>
    <w:lvl w:ilvl="0" w:tplc="6616C1E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404FF6"/>
    <w:multiLevelType w:val="hybridMultilevel"/>
    <w:tmpl w:val="90244826"/>
    <w:lvl w:ilvl="0" w:tplc="D76E1C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770B08"/>
    <w:multiLevelType w:val="hybridMultilevel"/>
    <w:tmpl w:val="635E9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BC23EF"/>
    <w:multiLevelType w:val="hybridMultilevel"/>
    <w:tmpl w:val="DB4A4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033A40"/>
    <w:multiLevelType w:val="hybridMultilevel"/>
    <w:tmpl w:val="418CFE46"/>
    <w:lvl w:ilvl="0" w:tplc="150E147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3739138">
    <w:abstractNumId w:val="14"/>
  </w:num>
  <w:num w:numId="2" w16cid:durableId="531844193">
    <w:abstractNumId w:val="15"/>
  </w:num>
  <w:num w:numId="3" w16cid:durableId="975570326">
    <w:abstractNumId w:val="9"/>
  </w:num>
  <w:num w:numId="4" w16cid:durableId="702747424">
    <w:abstractNumId w:val="5"/>
  </w:num>
  <w:num w:numId="5" w16cid:durableId="1745254310">
    <w:abstractNumId w:val="7"/>
  </w:num>
  <w:num w:numId="6" w16cid:durableId="603271275">
    <w:abstractNumId w:val="3"/>
  </w:num>
  <w:num w:numId="7" w16cid:durableId="507602995">
    <w:abstractNumId w:val="12"/>
  </w:num>
  <w:num w:numId="8" w16cid:durableId="2127462333">
    <w:abstractNumId w:val="1"/>
  </w:num>
  <w:num w:numId="9" w16cid:durableId="1147937181">
    <w:abstractNumId w:val="4"/>
  </w:num>
  <w:num w:numId="10" w16cid:durableId="2005619209">
    <w:abstractNumId w:val="6"/>
  </w:num>
  <w:num w:numId="11" w16cid:durableId="1345550048">
    <w:abstractNumId w:val="2"/>
  </w:num>
  <w:num w:numId="12" w16cid:durableId="1273785271">
    <w:abstractNumId w:val="8"/>
  </w:num>
  <w:num w:numId="13" w16cid:durableId="1280070107">
    <w:abstractNumId w:val="16"/>
  </w:num>
  <w:num w:numId="14" w16cid:durableId="2027057366">
    <w:abstractNumId w:val="10"/>
  </w:num>
  <w:num w:numId="15" w16cid:durableId="652029336">
    <w:abstractNumId w:val="13"/>
  </w:num>
  <w:num w:numId="16" w16cid:durableId="1379015659">
    <w:abstractNumId w:val="11"/>
  </w:num>
  <w:num w:numId="17" w16cid:durableId="1416393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F08"/>
    <w:rsid w:val="000B4E67"/>
    <w:rsid w:val="000F2017"/>
    <w:rsid w:val="00B66367"/>
    <w:rsid w:val="00F20F08"/>
    <w:rsid w:val="00F23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CA052F"/>
  <w15:chartTrackingRefBased/>
  <w15:docId w15:val="{B891ED97-C914-C049-8398-CBAB5978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1551">
      <w:bodyDiv w:val="1"/>
      <w:marLeft w:val="0"/>
      <w:marRight w:val="0"/>
      <w:marTop w:val="0"/>
      <w:marBottom w:val="0"/>
      <w:divBdr>
        <w:top w:val="none" w:sz="0" w:space="0" w:color="auto"/>
        <w:left w:val="none" w:sz="0" w:space="0" w:color="auto"/>
        <w:bottom w:val="none" w:sz="0" w:space="0" w:color="auto"/>
        <w:right w:val="none" w:sz="0" w:space="0" w:color="auto"/>
      </w:divBdr>
      <w:divsChild>
        <w:div w:id="1888953032">
          <w:marLeft w:val="0"/>
          <w:marRight w:val="0"/>
          <w:marTop w:val="2100"/>
          <w:marBottom w:val="450"/>
          <w:divBdr>
            <w:top w:val="none" w:sz="0" w:space="0" w:color="auto"/>
            <w:left w:val="none" w:sz="0" w:space="0" w:color="auto"/>
            <w:bottom w:val="none" w:sz="0" w:space="0" w:color="auto"/>
            <w:right w:val="none" w:sz="0" w:space="0" w:color="auto"/>
          </w:divBdr>
          <w:divsChild>
            <w:div w:id="1218931078">
              <w:marLeft w:val="0"/>
              <w:marRight w:val="0"/>
              <w:marTop w:val="0"/>
              <w:marBottom w:val="0"/>
              <w:divBdr>
                <w:top w:val="none" w:sz="0" w:space="0" w:color="auto"/>
                <w:left w:val="none" w:sz="0" w:space="0" w:color="auto"/>
                <w:bottom w:val="none" w:sz="0" w:space="0" w:color="auto"/>
                <w:right w:val="none" w:sz="0" w:space="0" w:color="auto"/>
              </w:divBdr>
              <w:divsChild>
                <w:div w:id="199198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47540">
          <w:marLeft w:val="0"/>
          <w:marRight w:val="0"/>
          <w:marTop w:val="900"/>
          <w:marBottom w:val="900"/>
          <w:divBdr>
            <w:top w:val="none" w:sz="0" w:space="0" w:color="auto"/>
            <w:left w:val="none" w:sz="0" w:space="0" w:color="auto"/>
            <w:bottom w:val="none" w:sz="0" w:space="0" w:color="auto"/>
            <w:right w:val="none" w:sz="0" w:space="0" w:color="auto"/>
          </w:divBdr>
          <w:divsChild>
            <w:div w:id="2063821423">
              <w:marLeft w:val="0"/>
              <w:marRight w:val="0"/>
              <w:marTop w:val="0"/>
              <w:marBottom w:val="0"/>
              <w:divBdr>
                <w:top w:val="none" w:sz="0" w:space="0" w:color="auto"/>
                <w:left w:val="none" w:sz="0" w:space="0" w:color="auto"/>
                <w:bottom w:val="none" w:sz="0" w:space="0" w:color="auto"/>
                <w:right w:val="none" w:sz="0" w:space="0" w:color="auto"/>
              </w:divBdr>
              <w:divsChild>
                <w:div w:id="803157332">
                  <w:marLeft w:val="0"/>
                  <w:marRight w:val="0"/>
                  <w:marTop w:val="0"/>
                  <w:marBottom w:val="0"/>
                  <w:divBdr>
                    <w:top w:val="none" w:sz="0" w:space="0" w:color="auto"/>
                    <w:left w:val="none" w:sz="0" w:space="0" w:color="auto"/>
                    <w:bottom w:val="none" w:sz="0" w:space="0" w:color="auto"/>
                    <w:right w:val="none" w:sz="0" w:space="0" w:color="auto"/>
                  </w:divBdr>
                  <w:divsChild>
                    <w:div w:id="546257288">
                      <w:marLeft w:val="0"/>
                      <w:marRight w:val="0"/>
                      <w:marTop w:val="0"/>
                      <w:marBottom w:val="0"/>
                      <w:divBdr>
                        <w:top w:val="none" w:sz="0" w:space="0" w:color="auto"/>
                        <w:left w:val="none" w:sz="0" w:space="0" w:color="auto"/>
                        <w:bottom w:val="none" w:sz="0" w:space="0" w:color="auto"/>
                        <w:right w:val="none" w:sz="0" w:space="0" w:color="auto"/>
                      </w:divBdr>
                      <w:divsChild>
                        <w:div w:id="158013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Fairbank, Julia Livingston</dc:creator>
  <cp:keywords/>
  <dc:description/>
  <cp:lastModifiedBy>Fairbank, Julia Livingston</cp:lastModifiedBy>
  <cp:revision>2</cp:revision>
  <dcterms:created xsi:type="dcterms:W3CDTF">2023-02-27T18:42:00Z</dcterms:created>
  <dcterms:modified xsi:type="dcterms:W3CDTF">2023-03-02T19:15:00Z</dcterms:modified>
</cp:coreProperties>
</file>