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534C" w14:textId="77777777" w:rsidR="00B3542C" w:rsidRPr="006C2687" w:rsidRDefault="00DB2206" w:rsidP="00DB2206">
      <w:pPr>
        <w:jc w:val="center"/>
        <w:rPr>
          <w:rFonts w:ascii="Times" w:hAnsi="Times"/>
          <w:b/>
          <w:u w:val="single"/>
        </w:rPr>
      </w:pPr>
      <w:r w:rsidRPr="006C2687">
        <w:rPr>
          <w:rFonts w:ascii="Times" w:hAnsi="Times"/>
          <w:b/>
          <w:u w:val="single"/>
        </w:rPr>
        <w:t>General Banking Notes</w:t>
      </w:r>
    </w:p>
    <w:p w14:paraId="20CDB3EE" w14:textId="77777777" w:rsidR="00770ABA" w:rsidRPr="00FC5240" w:rsidRDefault="00770ABA" w:rsidP="00E62D77">
      <w:pPr>
        <w:rPr>
          <w:rFonts w:ascii="Times" w:hAnsi="Times"/>
        </w:rPr>
      </w:pPr>
    </w:p>
    <w:p w14:paraId="1940E0A9" w14:textId="77777777" w:rsidR="002740F7" w:rsidRPr="006C2687" w:rsidRDefault="002740F7" w:rsidP="002740F7">
      <w:pPr>
        <w:pStyle w:val="ListParagraph"/>
        <w:numPr>
          <w:ilvl w:val="0"/>
          <w:numId w:val="3"/>
        </w:numPr>
        <w:rPr>
          <w:rFonts w:ascii="Times" w:eastAsia="Times New Roman" w:hAnsi="Times" w:cs="Times New Roman"/>
        </w:rPr>
      </w:pPr>
      <w:r w:rsidRPr="006C2687">
        <w:rPr>
          <w:rFonts w:ascii="Times" w:eastAsia="Times New Roman" w:hAnsi="Times" w:cs="Tahoma"/>
          <w:b/>
          <w:bCs/>
          <w:color w:val="212121"/>
        </w:rPr>
        <w:t>Investment Banking</w:t>
      </w:r>
      <w:r w:rsidRPr="006C2687">
        <w:rPr>
          <w:rFonts w:ascii="Times" w:eastAsia="Times New Roman" w:hAnsi="Times" w:cs="Tahoma"/>
          <w:color w:val="212121"/>
          <w:shd w:val="clear" w:color="auto" w:fill="FFFFFF"/>
        </w:rPr>
        <w:t> (referred to as “</w:t>
      </w:r>
      <w:r w:rsidRPr="006C2687">
        <w:rPr>
          <w:rFonts w:ascii="Times" w:eastAsia="Times New Roman" w:hAnsi="Times" w:cs="Tahoma"/>
          <w:b/>
          <w:bCs/>
          <w:color w:val="212121"/>
        </w:rPr>
        <w:t>Classic</w:t>
      </w:r>
      <w:r w:rsidRPr="006C2687">
        <w:rPr>
          <w:rFonts w:ascii="Times" w:eastAsia="Times New Roman" w:hAnsi="Times" w:cs="Tahoma"/>
          <w:color w:val="212121"/>
          <w:shd w:val="clear" w:color="auto" w:fill="FFFFFF"/>
        </w:rPr>
        <w:t>” banking at Goldman)</w:t>
      </w:r>
    </w:p>
    <w:p w14:paraId="6C51C1B2" w14:textId="055D7ACD" w:rsidR="002740F7" w:rsidRPr="006C2687" w:rsidRDefault="002740F7" w:rsidP="002740F7">
      <w:pPr>
        <w:pStyle w:val="ListParagraph"/>
        <w:numPr>
          <w:ilvl w:val="1"/>
          <w:numId w:val="3"/>
        </w:numPr>
        <w:rPr>
          <w:rFonts w:ascii="Times" w:eastAsia="Times New Roman" w:hAnsi="Times" w:cs="Times New Roman"/>
        </w:rPr>
      </w:pPr>
      <w:r w:rsidRPr="006C2687">
        <w:rPr>
          <w:rFonts w:ascii="Times" w:eastAsia="Times New Roman" w:hAnsi="Times" w:cs="Tahoma"/>
          <w:color w:val="212121"/>
          <w:shd w:val="clear" w:color="auto" w:fill="FFFFFF"/>
        </w:rPr>
        <w:t>The investment banking division at banks is split up into different industry groups: Healthcare, Consumer &amp; Retail Group (“CRG”), Financial Sponsors (“Sponsors”), Natural Resources (“NR”), General Power &amp; Utilities Group (“GPUG”, pronounced “G-Pug”), Technology, Telecom &amp; Media (“TMT”), and Mergers &amp; Acquisitions (“M&amp;A”)</w:t>
      </w:r>
    </w:p>
    <w:p w14:paraId="1BD82031" w14:textId="77777777" w:rsidR="002740F7" w:rsidRPr="006C2687" w:rsidRDefault="002740F7" w:rsidP="002740F7">
      <w:pPr>
        <w:pStyle w:val="ListParagraph"/>
        <w:numPr>
          <w:ilvl w:val="2"/>
          <w:numId w:val="3"/>
        </w:numPr>
        <w:rPr>
          <w:rFonts w:ascii="Times" w:eastAsia="Times New Roman" w:hAnsi="Times" w:cs="Tahoma"/>
          <w:color w:val="212121"/>
        </w:rPr>
      </w:pPr>
      <w:r w:rsidRPr="006C2687">
        <w:rPr>
          <w:rFonts w:ascii="Times" w:eastAsia="Times New Roman" w:hAnsi="Times" w:cs="Tahoma"/>
          <w:color w:val="212121"/>
        </w:rPr>
        <w:t xml:space="preserve">Every bank has different groups, so it’s important to look at their website before you talk to people, to try to see what exact groups they have and what they are called at that specific bank. For example, Goldman is unique in that it doesn’t have a separate M&amp;A group (it does, but they don’t do the same kind of intense modeling that occurs in this group at other banks), because all of the industry groups at Goldman do their OWN M&amp;A. At most banks, all M&amp;A work is done in the M&amp;A group. This is why at all other banks, the M&amp;A group is the most prestigious group to be in, while at Goldman, it is kind of a </w:t>
      </w:r>
      <w:proofErr w:type="spellStart"/>
      <w:r w:rsidRPr="006C2687">
        <w:rPr>
          <w:rFonts w:ascii="Times" w:eastAsia="Times New Roman" w:hAnsi="Times" w:cs="Tahoma"/>
          <w:color w:val="212121"/>
        </w:rPr>
        <w:t>dudd</w:t>
      </w:r>
      <w:proofErr w:type="spellEnd"/>
      <w:r w:rsidRPr="006C2687">
        <w:rPr>
          <w:rFonts w:ascii="Times" w:eastAsia="Times New Roman" w:hAnsi="Times" w:cs="Tahoma"/>
          <w:color w:val="212121"/>
        </w:rPr>
        <w:t xml:space="preserve"> group. </w:t>
      </w:r>
    </w:p>
    <w:p w14:paraId="448C123D" w14:textId="1129C784" w:rsidR="002740F7" w:rsidRPr="00FB4103" w:rsidRDefault="002740F7" w:rsidP="00FB4103">
      <w:pPr>
        <w:pStyle w:val="ListParagraph"/>
        <w:numPr>
          <w:ilvl w:val="1"/>
          <w:numId w:val="3"/>
        </w:numPr>
        <w:rPr>
          <w:rFonts w:ascii="Times" w:eastAsia="Times New Roman" w:hAnsi="Times" w:cs="Times New Roman"/>
        </w:rPr>
      </w:pPr>
      <w:r w:rsidRPr="006C2687">
        <w:rPr>
          <w:rFonts w:ascii="Times" w:eastAsia="Times New Roman" w:hAnsi="Times" w:cs="Tahoma"/>
          <w:color w:val="212121"/>
          <w:shd w:val="clear" w:color="auto" w:fill="FFFFFF"/>
        </w:rPr>
        <w:t>Investment bankers “specialize</w:t>
      </w:r>
      <w:r w:rsidR="00441DF9">
        <w:rPr>
          <w:rFonts w:ascii="Times" w:eastAsia="Times New Roman" w:hAnsi="Times" w:cs="Tahoma"/>
          <w:color w:val="212121"/>
          <w:shd w:val="clear" w:color="auto" w:fill="FFFFFF"/>
        </w:rPr>
        <w:t xml:space="preserve">” in providing Merger &amp; </w:t>
      </w:r>
      <w:r w:rsidR="00D55980">
        <w:rPr>
          <w:rFonts w:ascii="Times" w:eastAsia="Times New Roman" w:hAnsi="Times" w:cs="Tahoma"/>
          <w:color w:val="212121"/>
          <w:shd w:val="clear" w:color="auto" w:fill="FFFFFF"/>
        </w:rPr>
        <w:t>Acquisi</w:t>
      </w:r>
      <w:r w:rsidR="00D55980" w:rsidRPr="006C2687">
        <w:rPr>
          <w:rFonts w:ascii="Times" w:eastAsia="Times New Roman" w:hAnsi="Times" w:cs="Tahoma"/>
          <w:color w:val="212121"/>
          <w:shd w:val="clear" w:color="auto" w:fill="FFFFFF"/>
        </w:rPr>
        <w:t>tion</w:t>
      </w:r>
      <w:r w:rsidRPr="006C2687">
        <w:rPr>
          <w:rFonts w:ascii="Times" w:eastAsia="Times New Roman" w:hAnsi="Times" w:cs="Tahoma"/>
          <w:color w:val="212121"/>
          <w:shd w:val="clear" w:color="auto" w:fill="FFFFFF"/>
        </w:rPr>
        <w:t xml:space="preserve"> (“M&amp;A”) advice to </w:t>
      </w:r>
      <w:r w:rsidRPr="006C2687">
        <w:rPr>
          <w:rFonts w:ascii="Times" w:eastAsia="Times New Roman" w:hAnsi="Times" w:cs="Tahoma"/>
          <w:b/>
          <w:bCs/>
          <w:color w:val="212121"/>
        </w:rPr>
        <w:t>companies </w:t>
      </w:r>
      <w:r w:rsidRPr="006C2687">
        <w:rPr>
          <w:rFonts w:ascii="Times" w:eastAsia="Times New Roman" w:hAnsi="Times" w:cs="Tahoma"/>
          <w:color w:val="212121"/>
          <w:shd w:val="clear" w:color="auto" w:fill="FFFFFF"/>
        </w:rPr>
        <w:t>(CEOs and Management Teams)</w:t>
      </w:r>
    </w:p>
    <w:p w14:paraId="5E2071C6" w14:textId="1DB9AA73" w:rsidR="002740F7" w:rsidRPr="006C2687" w:rsidRDefault="002740F7" w:rsidP="002740F7">
      <w:pPr>
        <w:pStyle w:val="ListParagraph"/>
        <w:numPr>
          <w:ilvl w:val="1"/>
          <w:numId w:val="3"/>
        </w:numPr>
        <w:rPr>
          <w:rFonts w:ascii="Times" w:eastAsia="Times New Roman" w:hAnsi="Times" w:cs="Times New Roman"/>
        </w:rPr>
      </w:pPr>
      <w:r w:rsidRPr="006C2687">
        <w:rPr>
          <w:rFonts w:ascii="Times" w:eastAsia="Times New Roman" w:hAnsi="Times" w:cs="Tahoma"/>
          <w:color w:val="212121"/>
          <w:shd w:val="clear" w:color="auto" w:fill="FFFFFF"/>
        </w:rPr>
        <w:t xml:space="preserve">Investment Bankers advise Companies on their financial strategies. Here is an example. </w:t>
      </w:r>
      <w:proofErr w:type="spellStart"/>
      <w:r w:rsidRPr="006C2687">
        <w:rPr>
          <w:rFonts w:ascii="Times" w:eastAsia="Times New Roman" w:hAnsi="Times" w:cs="Tahoma"/>
          <w:color w:val="212121"/>
          <w:shd w:val="clear" w:color="auto" w:fill="FFFFFF"/>
        </w:rPr>
        <w:t>Pilsbury</w:t>
      </w:r>
      <w:proofErr w:type="spellEnd"/>
      <w:r w:rsidRPr="006C2687">
        <w:rPr>
          <w:rFonts w:ascii="Times" w:eastAsia="Times New Roman" w:hAnsi="Times" w:cs="Tahoma"/>
          <w:color w:val="212121"/>
          <w:shd w:val="clear" w:color="auto" w:fill="FFFFFF"/>
        </w:rPr>
        <w:t xml:space="preserve">, the popular </w:t>
      </w:r>
      <w:proofErr w:type="spellStart"/>
      <w:r w:rsidRPr="006C2687">
        <w:rPr>
          <w:rFonts w:ascii="Times" w:eastAsia="Times New Roman" w:hAnsi="Times" w:cs="Tahoma"/>
          <w:color w:val="212121"/>
          <w:shd w:val="clear" w:color="auto" w:fill="FFFFFF"/>
        </w:rPr>
        <w:t>cinabon</w:t>
      </w:r>
      <w:proofErr w:type="spellEnd"/>
      <w:r w:rsidRPr="006C2687">
        <w:rPr>
          <w:rFonts w:ascii="Times" w:eastAsia="Times New Roman" w:hAnsi="Times" w:cs="Tahoma"/>
          <w:color w:val="212121"/>
          <w:shd w:val="clear" w:color="auto" w:fill="FFFFFF"/>
        </w:rPr>
        <w:t xml:space="preserve"> maker, is thinking about purchasing a flour company. They currently have to purchase their flour from a very expensive flour producer, and they know that if they have their own flour company, they will be able make their </w:t>
      </w:r>
      <w:proofErr w:type="spellStart"/>
      <w:r w:rsidRPr="006C2687">
        <w:rPr>
          <w:rFonts w:ascii="Times" w:eastAsia="Times New Roman" w:hAnsi="Times" w:cs="Tahoma"/>
          <w:color w:val="212121"/>
          <w:shd w:val="clear" w:color="auto" w:fill="FFFFFF"/>
        </w:rPr>
        <w:t>cinabons</w:t>
      </w:r>
      <w:proofErr w:type="spellEnd"/>
      <w:r w:rsidRPr="006C2687">
        <w:rPr>
          <w:rFonts w:ascii="Times" w:eastAsia="Times New Roman" w:hAnsi="Times" w:cs="Tahoma"/>
          <w:color w:val="212121"/>
          <w:shd w:val="clear" w:color="auto" w:fill="FFFFFF"/>
        </w:rPr>
        <w:t xml:space="preserve"> for much cheaper, and therefore make more money off of them if they keep their prices in grocery stores the same.</w:t>
      </w:r>
    </w:p>
    <w:p w14:paraId="7A28E8E5" w14:textId="77777777" w:rsidR="002740F7" w:rsidRPr="006C2687" w:rsidRDefault="002740F7" w:rsidP="002740F7">
      <w:pPr>
        <w:pStyle w:val="ListParagraph"/>
        <w:numPr>
          <w:ilvl w:val="2"/>
          <w:numId w:val="3"/>
        </w:numPr>
        <w:rPr>
          <w:rFonts w:ascii="Times" w:eastAsia="Times New Roman" w:hAnsi="Times" w:cs="Times New Roman"/>
        </w:rPr>
      </w:pPr>
      <w:proofErr w:type="spellStart"/>
      <w:r w:rsidRPr="006C2687">
        <w:rPr>
          <w:rFonts w:ascii="Times" w:eastAsia="Times New Roman" w:hAnsi="Times" w:cs="Tahoma"/>
          <w:color w:val="212121"/>
          <w:shd w:val="clear" w:color="auto" w:fill="FFFFFF"/>
        </w:rPr>
        <w:t>Pilsbury</w:t>
      </w:r>
      <w:proofErr w:type="spellEnd"/>
      <w:r w:rsidRPr="006C2687">
        <w:rPr>
          <w:rFonts w:ascii="Times" w:eastAsia="Times New Roman" w:hAnsi="Times" w:cs="Tahoma"/>
          <w:color w:val="212121"/>
          <w:shd w:val="clear" w:color="auto" w:fill="FFFFFF"/>
        </w:rPr>
        <w:t xml:space="preserve"> will then talk to several different consumer retail investment bankers to seek advice on which flour company they should buy, and how much they should value the company for.</w:t>
      </w:r>
    </w:p>
    <w:p w14:paraId="594233BB" w14:textId="77777777" w:rsidR="002740F7" w:rsidRPr="006C2687" w:rsidRDefault="002740F7" w:rsidP="002740F7">
      <w:pPr>
        <w:pStyle w:val="ListParagraph"/>
        <w:numPr>
          <w:ilvl w:val="1"/>
          <w:numId w:val="3"/>
        </w:numPr>
        <w:rPr>
          <w:rFonts w:ascii="Times" w:eastAsia="Times New Roman" w:hAnsi="Times" w:cs="Times New Roman"/>
        </w:rPr>
      </w:pPr>
      <w:r w:rsidRPr="006C2687">
        <w:rPr>
          <w:rFonts w:ascii="Times" w:eastAsia="Times New Roman" w:hAnsi="Times" w:cs="Tahoma"/>
          <w:color w:val="212121"/>
          <w:shd w:val="clear" w:color="auto" w:fill="FFFFFF"/>
        </w:rPr>
        <w:t xml:space="preserve">Let’s now say that </w:t>
      </w:r>
      <w:proofErr w:type="spellStart"/>
      <w:r w:rsidRPr="006C2687">
        <w:rPr>
          <w:rFonts w:ascii="Times" w:eastAsia="Times New Roman" w:hAnsi="Times" w:cs="Tahoma"/>
          <w:color w:val="212121"/>
          <w:shd w:val="clear" w:color="auto" w:fill="FFFFFF"/>
        </w:rPr>
        <w:t>Pilsbury</w:t>
      </w:r>
      <w:proofErr w:type="spellEnd"/>
      <w:r w:rsidRPr="006C2687">
        <w:rPr>
          <w:rFonts w:ascii="Times" w:eastAsia="Times New Roman" w:hAnsi="Times" w:cs="Tahoma"/>
          <w:color w:val="212121"/>
          <w:shd w:val="clear" w:color="auto" w:fill="FFFFFF"/>
        </w:rPr>
        <w:t xml:space="preserve"> wanted to buy the flour company with equity (issue shares of </w:t>
      </w:r>
      <w:proofErr w:type="spellStart"/>
      <w:r w:rsidRPr="006C2687">
        <w:rPr>
          <w:rFonts w:ascii="Times" w:eastAsia="Times New Roman" w:hAnsi="Times" w:cs="Tahoma"/>
          <w:color w:val="212121"/>
          <w:shd w:val="clear" w:color="auto" w:fill="FFFFFF"/>
        </w:rPr>
        <w:t>Pilsbury</w:t>
      </w:r>
      <w:proofErr w:type="spellEnd"/>
      <w:r w:rsidRPr="006C2687">
        <w:rPr>
          <w:rFonts w:ascii="Times" w:eastAsia="Times New Roman" w:hAnsi="Times" w:cs="Tahoma"/>
          <w:color w:val="212121"/>
          <w:shd w:val="clear" w:color="auto" w:fill="FFFFFF"/>
        </w:rPr>
        <w:t xml:space="preserve"> to the public in exchange for cash) and debt, then the investment banker would put </w:t>
      </w:r>
      <w:proofErr w:type="spellStart"/>
      <w:r w:rsidRPr="006C2687">
        <w:rPr>
          <w:rFonts w:ascii="Times" w:eastAsia="Times New Roman" w:hAnsi="Times" w:cs="Tahoma"/>
          <w:color w:val="212121"/>
          <w:shd w:val="clear" w:color="auto" w:fill="FFFFFF"/>
        </w:rPr>
        <w:t>Pilsbury</w:t>
      </w:r>
      <w:proofErr w:type="spellEnd"/>
      <w:r w:rsidRPr="006C2687">
        <w:rPr>
          <w:rFonts w:ascii="Times" w:eastAsia="Times New Roman" w:hAnsi="Times" w:cs="Tahoma"/>
          <w:color w:val="212121"/>
          <w:shd w:val="clear" w:color="auto" w:fill="FFFFFF"/>
        </w:rPr>
        <w:t xml:space="preserve"> in touch with the people in the bank who “specialize” in equity and debt, the </w:t>
      </w:r>
      <w:r w:rsidRPr="006C2687">
        <w:rPr>
          <w:rFonts w:ascii="Times" w:eastAsia="Times New Roman" w:hAnsi="Times" w:cs="Tahoma"/>
          <w:b/>
          <w:bCs/>
          <w:color w:val="212121"/>
        </w:rPr>
        <w:t>Capital Markets Team</w:t>
      </w:r>
    </w:p>
    <w:p w14:paraId="715165B0" w14:textId="43722B27" w:rsidR="002740F7" w:rsidRPr="006C2687" w:rsidRDefault="002740F7" w:rsidP="002740F7">
      <w:pPr>
        <w:pStyle w:val="ListParagraph"/>
        <w:numPr>
          <w:ilvl w:val="0"/>
          <w:numId w:val="3"/>
        </w:numPr>
        <w:rPr>
          <w:rFonts w:ascii="Times" w:eastAsia="Times New Roman" w:hAnsi="Times" w:cs="Times New Roman"/>
        </w:rPr>
      </w:pPr>
      <w:r w:rsidRPr="006C2687">
        <w:rPr>
          <w:rFonts w:ascii="Times" w:eastAsia="Times New Roman" w:hAnsi="Times" w:cs="Tahoma"/>
          <w:b/>
          <w:bCs/>
          <w:color w:val="212121"/>
        </w:rPr>
        <w:t>Capital Markets Team </w:t>
      </w:r>
      <w:r w:rsidRPr="006C2687">
        <w:rPr>
          <w:rFonts w:ascii="Times" w:eastAsia="Times New Roman" w:hAnsi="Times" w:cs="Tahoma"/>
          <w:color w:val="212121"/>
          <w:shd w:val="clear" w:color="auto" w:fill="FFFFFF"/>
        </w:rPr>
        <w:t>(also known as the “</w:t>
      </w:r>
      <w:r w:rsidRPr="006C2687">
        <w:rPr>
          <w:rFonts w:ascii="Times" w:eastAsia="Times New Roman" w:hAnsi="Times" w:cs="Tahoma"/>
          <w:b/>
          <w:bCs/>
          <w:color w:val="212121"/>
        </w:rPr>
        <w:t>Financing</w:t>
      </w:r>
      <w:r w:rsidRPr="006C2687">
        <w:rPr>
          <w:rFonts w:ascii="Times" w:eastAsia="Times New Roman" w:hAnsi="Times" w:cs="Tahoma"/>
          <w:color w:val="212121"/>
          <w:shd w:val="clear" w:color="auto" w:fill="FFFFFF"/>
        </w:rPr>
        <w:t>” groups at Goldman)</w:t>
      </w:r>
    </w:p>
    <w:p w14:paraId="07687DE4" w14:textId="77777777" w:rsidR="002740F7" w:rsidRPr="006C2687" w:rsidRDefault="002740F7" w:rsidP="002740F7">
      <w:pPr>
        <w:pStyle w:val="ListParagraph"/>
        <w:numPr>
          <w:ilvl w:val="1"/>
          <w:numId w:val="3"/>
        </w:numPr>
        <w:rPr>
          <w:rFonts w:ascii="Times" w:eastAsia="Times New Roman" w:hAnsi="Times" w:cs="Times New Roman"/>
        </w:rPr>
      </w:pPr>
      <w:r w:rsidRPr="006C2687">
        <w:rPr>
          <w:rFonts w:ascii="Times" w:eastAsia="Times New Roman" w:hAnsi="Times" w:cs="Tahoma"/>
          <w:color w:val="212121"/>
          <w:shd w:val="clear" w:color="auto" w:fill="FFFFFF"/>
        </w:rPr>
        <w:t>The Capital Markets division at banks is split up into different “product” groups: Equity Capital Markets (“ECM”), Investment Grade Debt (“IG”), Leveraged Finance (“Lev Fin”), and a bunch of other smaller groups, and these groups are also broken down further into industry groups, so for example, Gabe used to be in IG, focusing on NR, and Anna von Kula is currently in Lev Fin, focusing on NR</w:t>
      </w:r>
    </w:p>
    <w:p w14:paraId="18F0ED35" w14:textId="77777777" w:rsidR="002740F7" w:rsidRPr="006C2687" w:rsidRDefault="002740F7" w:rsidP="002740F7">
      <w:pPr>
        <w:pStyle w:val="ListParagraph"/>
        <w:numPr>
          <w:ilvl w:val="1"/>
          <w:numId w:val="3"/>
        </w:numPr>
        <w:rPr>
          <w:rFonts w:ascii="Times" w:eastAsia="Times New Roman" w:hAnsi="Times" w:cs="Times New Roman"/>
        </w:rPr>
      </w:pPr>
      <w:r w:rsidRPr="006C2687">
        <w:rPr>
          <w:rFonts w:ascii="Times" w:eastAsia="Times New Roman" w:hAnsi="Times" w:cs="Tahoma"/>
          <w:color w:val="212121"/>
          <w:shd w:val="clear" w:color="auto" w:fill="FFFFFF"/>
        </w:rPr>
        <w:t>Unlike the investment bankers, who provide broad financial advice to companies, the equity capital markets teams are “experts” or “specialize” in their specific product. For example, ECM specializes in equity, and IG specializes in investment grade debt.</w:t>
      </w:r>
    </w:p>
    <w:p w14:paraId="229DC487" w14:textId="77777777" w:rsidR="002740F7" w:rsidRPr="006C2687" w:rsidRDefault="002740F7" w:rsidP="002740F7">
      <w:pPr>
        <w:pStyle w:val="ListParagraph"/>
        <w:numPr>
          <w:ilvl w:val="1"/>
          <w:numId w:val="3"/>
        </w:numPr>
        <w:rPr>
          <w:rFonts w:ascii="Times" w:eastAsia="Times New Roman" w:hAnsi="Times" w:cs="Times New Roman"/>
        </w:rPr>
      </w:pPr>
      <w:r w:rsidRPr="006C2687">
        <w:rPr>
          <w:rFonts w:ascii="Times" w:eastAsia="Times New Roman" w:hAnsi="Times" w:cs="Tahoma"/>
          <w:color w:val="212121"/>
          <w:shd w:val="clear" w:color="auto" w:fill="FFFFFF"/>
        </w:rPr>
        <w:t>The Capital Markets division is similar to the investment banking division in that both divisions provide advice to </w:t>
      </w:r>
      <w:r w:rsidRPr="006C2687">
        <w:rPr>
          <w:rFonts w:ascii="Times" w:eastAsia="Times New Roman" w:hAnsi="Times" w:cs="Tahoma"/>
          <w:b/>
          <w:bCs/>
          <w:color w:val="212121"/>
        </w:rPr>
        <w:t>companies </w:t>
      </w:r>
      <w:r w:rsidRPr="006C2687">
        <w:rPr>
          <w:rFonts w:ascii="Times" w:eastAsia="Times New Roman" w:hAnsi="Times" w:cs="Tahoma"/>
          <w:color w:val="212121"/>
          <w:shd w:val="clear" w:color="auto" w:fill="FFFFFF"/>
        </w:rPr>
        <w:t xml:space="preserve">(CEOs and Management Teams), but they differ in that they capital markets teams are more tied to the financial markets (they have to be up to date on what the stock market and debt markets are </w:t>
      </w:r>
      <w:r w:rsidRPr="006C2687">
        <w:rPr>
          <w:rFonts w:ascii="Times" w:eastAsia="Times New Roman" w:hAnsi="Times" w:cs="Tahoma"/>
          <w:color w:val="212121"/>
          <w:shd w:val="clear" w:color="auto" w:fill="FFFFFF"/>
        </w:rPr>
        <w:lastRenderedPageBreak/>
        <w:t>doing, and they are the point people when CEOs have questions on what the equity markets are doing, what the debt markets are doing</w:t>
      </w:r>
    </w:p>
    <w:p w14:paraId="2C13B9E9" w14:textId="77777777" w:rsidR="002740F7" w:rsidRPr="006C2687" w:rsidRDefault="002740F7" w:rsidP="002740F7">
      <w:pPr>
        <w:pStyle w:val="ListParagraph"/>
        <w:numPr>
          <w:ilvl w:val="2"/>
          <w:numId w:val="3"/>
        </w:numPr>
        <w:rPr>
          <w:rFonts w:ascii="Times" w:eastAsia="Times New Roman" w:hAnsi="Times" w:cs="Times New Roman"/>
        </w:rPr>
      </w:pPr>
      <w:r w:rsidRPr="006C2687">
        <w:rPr>
          <w:rFonts w:ascii="Times" w:eastAsia="Times New Roman" w:hAnsi="Times" w:cs="Times New Roman"/>
          <w:color w:val="212121"/>
        </w:rPr>
        <w:t> </w:t>
      </w:r>
      <w:r w:rsidRPr="006C2687">
        <w:rPr>
          <w:rFonts w:ascii="Times" w:eastAsia="Times New Roman" w:hAnsi="Times" w:cs="Tahoma"/>
          <w:color w:val="212121"/>
          <w:shd w:val="clear" w:color="auto" w:fill="FFFFFF"/>
        </w:rPr>
        <w:t>Therefore, capital markets teams usually sit on trading floors – aka floors where all the desks are in rows, it is a loud, energetic, fun environment, where everyone is talking either on the phone or to each other. Ashley Everett, who is an MD in IG at GS, says that she knew you’d flourish in a “financing” roll because she always liked doing her work in the Wilson Café, and hated doing her work in the quiet sections of the library – she wanted that energetic, fast paced environment</w:t>
      </w:r>
    </w:p>
    <w:p w14:paraId="62B56B17" w14:textId="77777777" w:rsidR="002740F7" w:rsidRPr="006C2687" w:rsidRDefault="002740F7" w:rsidP="002740F7">
      <w:pPr>
        <w:pStyle w:val="ListParagraph"/>
        <w:numPr>
          <w:ilvl w:val="1"/>
          <w:numId w:val="3"/>
        </w:numPr>
        <w:rPr>
          <w:rFonts w:ascii="Times" w:eastAsia="Times New Roman" w:hAnsi="Times" w:cs="Times New Roman"/>
        </w:rPr>
      </w:pPr>
      <w:r w:rsidRPr="006C2687">
        <w:rPr>
          <w:rFonts w:ascii="Times" w:eastAsia="Times New Roman" w:hAnsi="Times" w:cs="Tahoma"/>
          <w:color w:val="212121"/>
          <w:shd w:val="clear" w:color="auto" w:fill="FFFFFF"/>
        </w:rPr>
        <w:t xml:space="preserve">If a company wants to IPO (stands for “Initial Public Offering”, means that accompany is going to sell shares or stocks to the public for the first time) they contact the ECM group at whichever bank they’ve chosen and the ECM group runs the process – for example, when Snapchat </w:t>
      </w:r>
      <w:proofErr w:type="spellStart"/>
      <w:r w:rsidRPr="006C2687">
        <w:rPr>
          <w:rFonts w:ascii="Times" w:eastAsia="Times New Roman" w:hAnsi="Times" w:cs="Tahoma"/>
          <w:color w:val="212121"/>
          <w:shd w:val="clear" w:color="auto" w:fill="FFFFFF"/>
        </w:rPr>
        <w:t>IPO’d</w:t>
      </w:r>
      <w:proofErr w:type="spellEnd"/>
      <w:r w:rsidRPr="006C2687">
        <w:rPr>
          <w:rFonts w:ascii="Times" w:eastAsia="Times New Roman" w:hAnsi="Times" w:cs="Tahoma"/>
          <w:color w:val="212121"/>
          <w:shd w:val="clear" w:color="auto" w:fill="FFFFFF"/>
        </w:rPr>
        <w:t xml:space="preserve"> last spring, GS’s ECM group ran it</w:t>
      </w:r>
    </w:p>
    <w:p w14:paraId="68401AE6" w14:textId="77777777" w:rsidR="002740F7" w:rsidRPr="006C2687" w:rsidRDefault="002740F7" w:rsidP="002740F7">
      <w:pPr>
        <w:pStyle w:val="ListParagraph"/>
        <w:numPr>
          <w:ilvl w:val="0"/>
          <w:numId w:val="3"/>
        </w:numPr>
        <w:rPr>
          <w:rFonts w:ascii="Times" w:eastAsia="Times New Roman" w:hAnsi="Times" w:cs="Times New Roman"/>
        </w:rPr>
      </w:pPr>
      <w:r w:rsidRPr="006C2687">
        <w:rPr>
          <w:rFonts w:ascii="Times" w:eastAsia="Times New Roman" w:hAnsi="Times" w:cs="Tahoma"/>
          <w:b/>
          <w:bCs/>
          <w:color w:val="212121"/>
        </w:rPr>
        <w:t>Sales and Trading</w:t>
      </w:r>
    </w:p>
    <w:p w14:paraId="2314F99A" w14:textId="77777777" w:rsidR="002740F7" w:rsidRPr="006C2687" w:rsidRDefault="002740F7" w:rsidP="002740F7">
      <w:pPr>
        <w:pStyle w:val="ListParagraph"/>
        <w:numPr>
          <w:ilvl w:val="1"/>
          <w:numId w:val="3"/>
        </w:numPr>
        <w:rPr>
          <w:rFonts w:ascii="Times" w:eastAsia="Times New Roman" w:hAnsi="Times" w:cs="Times New Roman"/>
        </w:rPr>
      </w:pPr>
      <w:r w:rsidRPr="006C2687">
        <w:rPr>
          <w:rFonts w:ascii="Times" w:eastAsia="Times New Roman" w:hAnsi="Times" w:cs="Tahoma"/>
          <w:color w:val="212121"/>
          <w:shd w:val="clear" w:color="auto" w:fill="FFFFFF"/>
        </w:rPr>
        <w:t>Sales and Trading is all about the equity markets. They differ mostly from the above two groups in that their clients are mostly </w:t>
      </w:r>
      <w:r w:rsidRPr="006C2687">
        <w:rPr>
          <w:rFonts w:ascii="Times" w:eastAsia="Times New Roman" w:hAnsi="Times" w:cs="Tahoma"/>
          <w:b/>
          <w:bCs/>
          <w:color w:val="212121"/>
        </w:rPr>
        <w:t>institutional investors</w:t>
      </w:r>
      <w:r w:rsidRPr="006C2687">
        <w:rPr>
          <w:rFonts w:ascii="Times" w:eastAsia="Times New Roman" w:hAnsi="Times" w:cs="Tahoma"/>
          <w:color w:val="212121"/>
          <w:shd w:val="clear" w:color="auto" w:fill="FFFFFF"/>
        </w:rPr>
        <w:t> (think hedge funds) rather than </w:t>
      </w:r>
      <w:r w:rsidRPr="006C2687">
        <w:rPr>
          <w:rFonts w:ascii="Times" w:eastAsia="Times New Roman" w:hAnsi="Times" w:cs="Tahoma"/>
          <w:b/>
          <w:bCs/>
          <w:color w:val="212121"/>
        </w:rPr>
        <w:t>companies. </w:t>
      </w:r>
      <w:r w:rsidRPr="006C2687">
        <w:rPr>
          <w:rFonts w:ascii="Times" w:eastAsia="Times New Roman" w:hAnsi="Times" w:cs="Tahoma"/>
          <w:color w:val="212121"/>
          <w:shd w:val="clear" w:color="auto" w:fill="FFFFFF"/>
        </w:rPr>
        <w:t>You don’t to do Sales &amp; Trading because you like the idea of providing financial advice to </w:t>
      </w:r>
      <w:r w:rsidRPr="006C2687">
        <w:rPr>
          <w:rFonts w:ascii="Times" w:eastAsia="Times New Roman" w:hAnsi="Times" w:cs="Tahoma"/>
          <w:b/>
          <w:bCs/>
          <w:color w:val="212121"/>
        </w:rPr>
        <w:t>companies</w:t>
      </w:r>
      <w:r w:rsidRPr="006C2687">
        <w:rPr>
          <w:rFonts w:ascii="Times" w:eastAsia="Times New Roman" w:hAnsi="Times" w:cs="Tahoma"/>
          <w:color w:val="212121"/>
          <w:shd w:val="clear" w:color="auto" w:fill="FFFFFF"/>
        </w:rPr>
        <w:t>, not institutional investors</w:t>
      </w:r>
    </w:p>
    <w:p w14:paraId="21276CC0" w14:textId="77777777" w:rsidR="002740F7" w:rsidRPr="006C2687" w:rsidRDefault="002740F7" w:rsidP="002740F7">
      <w:pPr>
        <w:pStyle w:val="ListParagraph"/>
        <w:numPr>
          <w:ilvl w:val="1"/>
          <w:numId w:val="3"/>
        </w:numPr>
        <w:rPr>
          <w:rFonts w:ascii="Times" w:eastAsia="Times New Roman" w:hAnsi="Times" w:cs="Times New Roman"/>
        </w:rPr>
      </w:pPr>
      <w:r w:rsidRPr="006C2687">
        <w:rPr>
          <w:rFonts w:ascii="Times" w:eastAsia="Times New Roman" w:hAnsi="Times" w:cs="Tahoma"/>
          <w:color w:val="212121"/>
          <w:shd w:val="clear" w:color="auto" w:fill="FFFFFF"/>
        </w:rPr>
        <w:t>This division at GS is called the “</w:t>
      </w:r>
      <w:r w:rsidRPr="006C2687">
        <w:rPr>
          <w:rFonts w:ascii="Times" w:eastAsia="Times New Roman" w:hAnsi="Times" w:cs="Tahoma"/>
          <w:b/>
          <w:bCs/>
          <w:color w:val="212121"/>
        </w:rPr>
        <w:t>Securities</w:t>
      </w:r>
      <w:r w:rsidRPr="006C2687">
        <w:rPr>
          <w:rFonts w:ascii="Times" w:eastAsia="Times New Roman" w:hAnsi="Times" w:cs="Tahoma"/>
          <w:color w:val="212121"/>
          <w:shd w:val="clear" w:color="auto" w:fill="FFFFFF"/>
        </w:rPr>
        <w:t>” division</w:t>
      </w:r>
    </w:p>
    <w:p w14:paraId="6F620314" w14:textId="77777777" w:rsidR="002740F7" w:rsidRPr="006C2687" w:rsidRDefault="002740F7" w:rsidP="002740F7">
      <w:pPr>
        <w:rPr>
          <w:rFonts w:ascii="Times" w:eastAsia="Times New Roman" w:hAnsi="Times" w:cs="Times New Roman"/>
        </w:rPr>
      </w:pPr>
    </w:p>
    <w:p w14:paraId="0B647F8C" w14:textId="77777777" w:rsidR="002740F7" w:rsidRPr="002740F7" w:rsidRDefault="002740F7" w:rsidP="002740F7">
      <w:pPr>
        <w:rPr>
          <w:rFonts w:ascii="Times" w:eastAsia="Times New Roman" w:hAnsi="Times" w:cs="Tahoma"/>
          <w:color w:val="212121"/>
        </w:rPr>
      </w:pPr>
      <w:r w:rsidRPr="002740F7">
        <w:rPr>
          <w:rFonts w:ascii="Times" w:eastAsia="Times New Roman" w:hAnsi="Times" w:cs="Tahoma"/>
          <w:color w:val="212121"/>
        </w:rPr>
        <w:t>When you talk to people from the banks, it will be good to have a preference between capital markets and investment banking and a good reason why. Do you like idea of touching all aspects of financial advice or do you want to be an expert and focus on one product? Do you like the idea of learning more about company operations and profitability, or are you more interested in the financial markets, and want to learn more about what makes the stock market go up vs. down? Do you work better in a quieter, slower paced environment, or do you like a little bit of frenzy?</w:t>
      </w:r>
    </w:p>
    <w:p w14:paraId="297DDDDA" w14:textId="77777777" w:rsidR="002740F7" w:rsidRPr="002740F7" w:rsidRDefault="002740F7" w:rsidP="002740F7">
      <w:pPr>
        <w:rPr>
          <w:rFonts w:ascii="Times" w:eastAsia="Times New Roman" w:hAnsi="Times" w:cs="Tahoma"/>
          <w:color w:val="212121"/>
        </w:rPr>
      </w:pPr>
      <w:r w:rsidRPr="002740F7">
        <w:rPr>
          <w:rFonts w:ascii="Times" w:eastAsia="Times New Roman" w:hAnsi="Times" w:cs="Tahoma"/>
          <w:color w:val="212121"/>
        </w:rPr>
        <w:t> </w:t>
      </w:r>
    </w:p>
    <w:p w14:paraId="5CB4AC51" w14:textId="77777777" w:rsidR="002740F7" w:rsidRPr="002740F7" w:rsidRDefault="002740F7" w:rsidP="002740F7">
      <w:pPr>
        <w:rPr>
          <w:rFonts w:ascii="Times" w:eastAsia="Times New Roman" w:hAnsi="Times" w:cs="Tahoma"/>
          <w:color w:val="212121"/>
        </w:rPr>
      </w:pPr>
      <w:r w:rsidRPr="002740F7">
        <w:rPr>
          <w:rFonts w:ascii="Times" w:eastAsia="Times New Roman" w:hAnsi="Times" w:cs="Tahoma"/>
          <w:color w:val="212121"/>
        </w:rPr>
        <w:t>“Investment Banking” or “Classic Banking” jobs are harder to get, because they usually require a “nerdier” personality, and more of a brainy, numbers-oriented kid, given the fact that you do financial modeling in investment banking and you don’t in capital markets. I think both jobs would look equally good on your resume when applying for consulting next year, but I’d ask Dad. It’s important to have a slight preference for one or the other at this point, but to remain flexible when you’re talking to people on the phone, especially if they are in the group that you’ve just told them isn’t your preference. Say that you’d hope to have experiences in both groups throughout your banking career.</w:t>
      </w:r>
      <w:r w:rsidRPr="006C2687">
        <w:rPr>
          <w:rFonts w:ascii="Times" w:eastAsia="Times New Roman" w:hAnsi="Times" w:cs="Tahoma"/>
          <w:color w:val="212121"/>
        </w:rPr>
        <w:t> </w:t>
      </w:r>
    </w:p>
    <w:p w14:paraId="1A437B24" w14:textId="77777777" w:rsidR="002740F7" w:rsidRPr="002740F7" w:rsidRDefault="002740F7" w:rsidP="002740F7">
      <w:pPr>
        <w:rPr>
          <w:rFonts w:ascii="Times" w:eastAsia="Times New Roman" w:hAnsi="Times" w:cs="Tahoma"/>
          <w:color w:val="212121"/>
        </w:rPr>
      </w:pPr>
      <w:r w:rsidRPr="002740F7">
        <w:rPr>
          <w:rFonts w:ascii="Times" w:eastAsia="Times New Roman" w:hAnsi="Times" w:cs="Tahoma"/>
          <w:color w:val="212121"/>
        </w:rPr>
        <w:t> </w:t>
      </w:r>
    </w:p>
    <w:p w14:paraId="29D7D425" w14:textId="77777777" w:rsidR="002740F7" w:rsidRPr="002740F7" w:rsidRDefault="002740F7" w:rsidP="002740F7">
      <w:pPr>
        <w:rPr>
          <w:rFonts w:ascii="Times" w:eastAsia="Times New Roman" w:hAnsi="Times" w:cs="Tahoma"/>
          <w:color w:val="212121"/>
        </w:rPr>
      </w:pPr>
      <w:r w:rsidRPr="002740F7">
        <w:rPr>
          <w:rFonts w:ascii="Times" w:eastAsia="Times New Roman" w:hAnsi="Times" w:cs="Tahoma"/>
          <w:b/>
          <w:bCs/>
          <w:color w:val="212121"/>
          <w:u w:val="single"/>
        </w:rPr>
        <w:t>Goldman’s Oddities</w:t>
      </w:r>
    </w:p>
    <w:p w14:paraId="02DB8A68" w14:textId="2A8EB121" w:rsidR="002740F7" w:rsidRPr="00441DF9" w:rsidRDefault="002740F7" w:rsidP="002740F7">
      <w:pPr>
        <w:rPr>
          <w:rFonts w:ascii="Times" w:eastAsia="Times New Roman" w:hAnsi="Times" w:cs="Tahoma"/>
          <w:color w:val="212121"/>
        </w:rPr>
      </w:pPr>
      <w:r w:rsidRPr="002740F7">
        <w:rPr>
          <w:rFonts w:ascii="Times" w:eastAsia="Times New Roman" w:hAnsi="Times" w:cs="Tahoma"/>
          <w:color w:val="212121"/>
        </w:rPr>
        <w:t>It is important to know that Goldman Sachs is unique in that it has combined its “Investment Banking Division” and its “Capital Markets Division” into one division, and calls both groups “Investment Banking”. They distinguish between Investment Banking and Capital Markets by calling the former “Classic” and the latter “Financing”. In the “Classic” banking groups, Goldman Sachs does not have a traditional prestigious M&amp;A group because each industry group does its own M&amp;A modeling and analysis – which is a huge plus to doing banking at Goldman.</w:t>
      </w:r>
    </w:p>
    <w:sectPr w:rsidR="002740F7" w:rsidRPr="00441DF9" w:rsidSect="00716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7705D"/>
    <w:multiLevelType w:val="hybridMultilevel"/>
    <w:tmpl w:val="F97C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91DC8"/>
    <w:multiLevelType w:val="hybridMultilevel"/>
    <w:tmpl w:val="ED96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67964"/>
    <w:multiLevelType w:val="hybridMultilevel"/>
    <w:tmpl w:val="8D9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800089">
    <w:abstractNumId w:val="0"/>
  </w:num>
  <w:num w:numId="2" w16cid:durableId="2075346352">
    <w:abstractNumId w:val="2"/>
  </w:num>
  <w:num w:numId="3" w16cid:durableId="323433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06"/>
    <w:rsid w:val="0014444B"/>
    <w:rsid w:val="002740F7"/>
    <w:rsid w:val="002E08D4"/>
    <w:rsid w:val="00441DF9"/>
    <w:rsid w:val="005534E7"/>
    <w:rsid w:val="006C2687"/>
    <w:rsid w:val="00716563"/>
    <w:rsid w:val="00770ABA"/>
    <w:rsid w:val="00B3542C"/>
    <w:rsid w:val="00C72ED5"/>
    <w:rsid w:val="00D369F0"/>
    <w:rsid w:val="00D55980"/>
    <w:rsid w:val="00DB2206"/>
    <w:rsid w:val="00E62D77"/>
    <w:rsid w:val="00F24402"/>
    <w:rsid w:val="00FB4103"/>
    <w:rsid w:val="00FC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55E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ABA"/>
    <w:pPr>
      <w:ind w:left="720"/>
      <w:contextualSpacing/>
    </w:pPr>
  </w:style>
  <w:style w:type="character" w:customStyle="1" w:styleId="apple-converted-space">
    <w:name w:val="apple-converted-space"/>
    <w:basedOn w:val="DefaultParagraphFont"/>
    <w:rsid w:val="00770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29290">
      <w:bodyDiv w:val="1"/>
      <w:marLeft w:val="0"/>
      <w:marRight w:val="0"/>
      <w:marTop w:val="0"/>
      <w:marBottom w:val="0"/>
      <w:divBdr>
        <w:top w:val="none" w:sz="0" w:space="0" w:color="auto"/>
        <w:left w:val="none" w:sz="0" w:space="0" w:color="auto"/>
        <w:bottom w:val="none" w:sz="0" w:space="0" w:color="auto"/>
        <w:right w:val="none" w:sz="0" w:space="0" w:color="auto"/>
      </w:divBdr>
    </w:div>
    <w:div w:id="149559338">
      <w:bodyDiv w:val="1"/>
      <w:marLeft w:val="0"/>
      <w:marRight w:val="0"/>
      <w:marTop w:val="0"/>
      <w:marBottom w:val="0"/>
      <w:divBdr>
        <w:top w:val="none" w:sz="0" w:space="0" w:color="auto"/>
        <w:left w:val="none" w:sz="0" w:space="0" w:color="auto"/>
        <w:bottom w:val="none" w:sz="0" w:space="0" w:color="auto"/>
        <w:right w:val="none" w:sz="0" w:space="0" w:color="auto"/>
      </w:divBdr>
    </w:div>
    <w:div w:id="331109693">
      <w:bodyDiv w:val="1"/>
      <w:marLeft w:val="0"/>
      <w:marRight w:val="0"/>
      <w:marTop w:val="0"/>
      <w:marBottom w:val="0"/>
      <w:divBdr>
        <w:top w:val="none" w:sz="0" w:space="0" w:color="auto"/>
        <w:left w:val="none" w:sz="0" w:space="0" w:color="auto"/>
        <w:bottom w:val="none" w:sz="0" w:space="0" w:color="auto"/>
        <w:right w:val="none" w:sz="0" w:space="0" w:color="auto"/>
      </w:divBdr>
    </w:div>
    <w:div w:id="366761460">
      <w:bodyDiv w:val="1"/>
      <w:marLeft w:val="0"/>
      <w:marRight w:val="0"/>
      <w:marTop w:val="0"/>
      <w:marBottom w:val="0"/>
      <w:divBdr>
        <w:top w:val="none" w:sz="0" w:space="0" w:color="auto"/>
        <w:left w:val="none" w:sz="0" w:space="0" w:color="auto"/>
        <w:bottom w:val="none" w:sz="0" w:space="0" w:color="auto"/>
        <w:right w:val="none" w:sz="0" w:space="0" w:color="auto"/>
      </w:divBdr>
    </w:div>
    <w:div w:id="677579391">
      <w:bodyDiv w:val="1"/>
      <w:marLeft w:val="0"/>
      <w:marRight w:val="0"/>
      <w:marTop w:val="0"/>
      <w:marBottom w:val="0"/>
      <w:divBdr>
        <w:top w:val="none" w:sz="0" w:space="0" w:color="auto"/>
        <w:left w:val="none" w:sz="0" w:space="0" w:color="auto"/>
        <w:bottom w:val="none" w:sz="0" w:space="0" w:color="auto"/>
        <w:right w:val="none" w:sz="0" w:space="0" w:color="auto"/>
      </w:divBdr>
      <w:divsChild>
        <w:div w:id="7827864">
          <w:marLeft w:val="0"/>
          <w:marRight w:val="0"/>
          <w:marTop w:val="0"/>
          <w:marBottom w:val="0"/>
          <w:divBdr>
            <w:top w:val="none" w:sz="0" w:space="0" w:color="auto"/>
            <w:left w:val="none" w:sz="0" w:space="0" w:color="auto"/>
            <w:bottom w:val="none" w:sz="0" w:space="0" w:color="auto"/>
            <w:right w:val="none" w:sz="0" w:space="0" w:color="auto"/>
          </w:divBdr>
        </w:div>
        <w:div w:id="2083331556">
          <w:marLeft w:val="1440"/>
          <w:marRight w:val="0"/>
          <w:marTop w:val="0"/>
          <w:marBottom w:val="0"/>
          <w:divBdr>
            <w:top w:val="none" w:sz="0" w:space="0" w:color="auto"/>
            <w:left w:val="none" w:sz="0" w:space="0" w:color="auto"/>
            <w:bottom w:val="none" w:sz="0" w:space="0" w:color="auto"/>
            <w:right w:val="none" w:sz="0" w:space="0" w:color="auto"/>
          </w:divBdr>
        </w:div>
        <w:div w:id="1277059532">
          <w:marLeft w:val="2880"/>
          <w:marRight w:val="0"/>
          <w:marTop w:val="0"/>
          <w:marBottom w:val="0"/>
          <w:divBdr>
            <w:top w:val="none" w:sz="0" w:space="0" w:color="auto"/>
            <w:left w:val="none" w:sz="0" w:space="0" w:color="auto"/>
            <w:bottom w:val="none" w:sz="0" w:space="0" w:color="auto"/>
            <w:right w:val="none" w:sz="0" w:space="0" w:color="auto"/>
          </w:divBdr>
        </w:div>
        <w:div w:id="1889678437">
          <w:marLeft w:val="1440"/>
          <w:marRight w:val="0"/>
          <w:marTop w:val="0"/>
          <w:marBottom w:val="0"/>
          <w:divBdr>
            <w:top w:val="none" w:sz="0" w:space="0" w:color="auto"/>
            <w:left w:val="none" w:sz="0" w:space="0" w:color="auto"/>
            <w:bottom w:val="none" w:sz="0" w:space="0" w:color="auto"/>
            <w:right w:val="none" w:sz="0" w:space="0" w:color="auto"/>
          </w:divBdr>
        </w:div>
        <w:div w:id="621958064">
          <w:marLeft w:val="1440"/>
          <w:marRight w:val="0"/>
          <w:marTop w:val="0"/>
          <w:marBottom w:val="0"/>
          <w:divBdr>
            <w:top w:val="none" w:sz="0" w:space="0" w:color="auto"/>
            <w:left w:val="none" w:sz="0" w:space="0" w:color="auto"/>
            <w:bottom w:val="none" w:sz="0" w:space="0" w:color="auto"/>
            <w:right w:val="none" w:sz="0" w:space="0" w:color="auto"/>
          </w:divBdr>
        </w:div>
        <w:div w:id="966425099">
          <w:marLeft w:val="1440"/>
          <w:marRight w:val="0"/>
          <w:marTop w:val="0"/>
          <w:marBottom w:val="0"/>
          <w:divBdr>
            <w:top w:val="none" w:sz="0" w:space="0" w:color="auto"/>
            <w:left w:val="none" w:sz="0" w:space="0" w:color="auto"/>
            <w:bottom w:val="none" w:sz="0" w:space="0" w:color="auto"/>
            <w:right w:val="none" w:sz="0" w:space="0" w:color="auto"/>
          </w:divBdr>
        </w:div>
        <w:div w:id="467089459">
          <w:marLeft w:val="2160"/>
          <w:marRight w:val="0"/>
          <w:marTop w:val="0"/>
          <w:marBottom w:val="0"/>
          <w:divBdr>
            <w:top w:val="none" w:sz="0" w:space="0" w:color="auto"/>
            <w:left w:val="none" w:sz="0" w:space="0" w:color="auto"/>
            <w:bottom w:val="none" w:sz="0" w:space="0" w:color="auto"/>
            <w:right w:val="none" w:sz="0" w:space="0" w:color="auto"/>
          </w:divBdr>
        </w:div>
        <w:div w:id="656805803">
          <w:marLeft w:val="1440"/>
          <w:marRight w:val="0"/>
          <w:marTop w:val="0"/>
          <w:marBottom w:val="0"/>
          <w:divBdr>
            <w:top w:val="none" w:sz="0" w:space="0" w:color="auto"/>
            <w:left w:val="none" w:sz="0" w:space="0" w:color="auto"/>
            <w:bottom w:val="none" w:sz="0" w:space="0" w:color="auto"/>
            <w:right w:val="none" w:sz="0" w:space="0" w:color="auto"/>
          </w:divBdr>
        </w:div>
      </w:divsChild>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1022628045">
      <w:bodyDiv w:val="1"/>
      <w:marLeft w:val="0"/>
      <w:marRight w:val="0"/>
      <w:marTop w:val="0"/>
      <w:marBottom w:val="0"/>
      <w:divBdr>
        <w:top w:val="none" w:sz="0" w:space="0" w:color="auto"/>
        <w:left w:val="none" w:sz="0" w:space="0" w:color="auto"/>
        <w:bottom w:val="none" w:sz="0" w:space="0" w:color="auto"/>
        <w:right w:val="none" w:sz="0" w:space="0" w:color="auto"/>
      </w:divBdr>
    </w:div>
    <w:div w:id="1155489578">
      <w:bodyDiv w:val="1"/>
      <w:marLeft w:val="0"/>
      <w:marRight w:val="0"/>
      <w:marTop w:val="0"/>
      <w:marBottom w:val="0"/>
      <w:divBdr>
        <w:top w:val="none" w:sz="0" w:space="0" w:color="auto"/>
        <w:left w:val="none" w:sz="0" w:space="0" w:color="auto"/>
        <w:bottom w:val="none" w:sz="0" w:space="0" w:color="auto"/>
        <w:right w:val="none" w:sz="0" w:space="0" w:color="auto"/>
      </w:divBdr>
    </w:div>
    <w:div w:id="1178500529">
      <w:bodyDiv w:val="1"/>
      <w:marLeft w:val="0"/>
      <w:marRight w:val="0"/>
      <w:marTop w:val="0"/>
      <w:marBottom w:val="0"/>
      <w:divBdr>
        <w:top w:val="none" w:sz="0" w:space="0" w:color="auto"/>
        <w:left w:val="none" w:sz="0" w:space="0" w:color="auto"/>
        <w:bottom w:val="none" w:sz="0" w:space="0" w:color="auto"/>
        <w:right w:val="none" w:sz="0" w:space="0" w:color="auto"/>
      </w:divBdr>
    </w:div>
    <w:div w:id="1325938579">
      <w:bodyDiv w:val="1"/>
      <w:marLeft w:val="0"/>
      <w:marRight w:val="0"/>
      <w:marTop w:val="0"/>
      <w:marBottom w:val="0"/>
      <w:divBdr>
        <w:top w:val="none" w:sz="0" w:space="0" w:color="auto"/>
        <w:left w:val="none" w:sz="0" w:space="0" w:color="auto"/>
        <w:bottom w:val="none" w:sz="0" w:space="0" w:color="auto"/>
        <w:right w:val="none" w:sz="0" w:space="0" w:color="auto"/>
      </w:divBdr>
      <w:divsChild>
        <w:div w:id="266816446">
          <w:marLeft w:val="0"/>
          <w:marRight w:val="0"/>
          <w:marTop w:val="0"/>
          <w:marBottom w:val="0"/>
          <w:divBdr>
            <w:top w:val="none" w:sz="0" w:space="0" w:color="auto"/>
            <w:left w:val="none" w:sz="0" w:space="0" w:color="auto"/>
            <w:bottom w:val="none" w:sz="0" w:space="0" w:color="auto"/>
            <w:right w:val="none" w:sz="0" w:space="0" w:color="auto"/>
          </w:divBdr>
          <w:divsChild>
            <w:div w:id="1991522888">
              <w:marLeft w:val="0"/>
              <w:marRight w:val="0"/>
              <w:marTop w:val="0"/>
              <w:marBottom w:val="0"/>
              <w:divBdr>
                <w:top w:val="none" w:sz="0" w:space="0" w:color="auto"/>
                <w:left w:val="none" w:sz="0" w:space="0" w:color="auto"/>
                <w:bottom w:val="none" w:sz="0" w:space="0" w:color="auto"/>
                <w:right w:val="none" w:sz="0" w:space="0" w:color="auto"/>
              </w:divBdr>
              <w:divsChild>
                <w:div w:id="959452845">
                  <w:marLeft w:val="0"/>
                  <w:marRight w:val="0"/>
                  <w:marTop w:val="0"/>
                  <w:marBottom w:val="0"/>
                  <w:divBdr>
                    <w:top w:val="none" w:sz="0" w:space="0" w:color="auto"/>
                    <w:left w:val="none" w:sz="0" w:space="0" w:color="auto"/>
                    <w:bottom w:val="none" w:sz="0" w:space="0" w:color="auto"/>
                    <w:right w:val="none" w:sz="0" w:space="0" w:color="auto"/>
                  </w:divBdr>
                  <w:divsChild>
                    <w:div w:id="267391282">
                      <w:marLeft w:val="0"/>
                      <w:marRight w:val="0"/>
                      <w:marTop w:val="0"/>
                      <w:marBottom w:val="0"/>
                      <w:divBdr>
                        <w:top w:val="none" w:sz="0" w:space="0" w:color="auto"/>
                        <w:left w:val="none" w:sz="0" w:space="0" w:color="auto"/>
                        <w:bottom w:val="none" w:sz="0" w:space="0" w:color="auto"/>
                        <w:right w:val="none" w:sz="0" w:space="0" w:color="auto"/>
                      </w:divBdr>
                      <w:divsChild>
                        <w:div w:id="1896234496">
                          <w:marLeft w:val="0"/>
                          <w:marRight w:val="0"/>
                          <w:marTop w:val="0"/>
                          <w:marBottom w:val="0"/>
                          <w:divBdr>
                            <w:top w:val="none" w:sz="0" w:space="0" w:color="auto"/>
                            <w:left w:val="none" w:sz="0" w:space="0" w:color="auto"/>
                            <w:bottom w:val="none" w:sz="0" w:space="0" w:color="auto"/>
                            <w:right w:val="none" w:sz="0" w:space="0" w:color="auto"/>
                          </w:divBdr>
                          <w:divsChild>
                            <w:div w:id="283391817">
                              <w:marLeft w:val="0"/>
                              <w:marRight w:val="0"/>
                              <w:marTop w:val="0"/>
                              <w:marBottom w:val="0"/>
                              <w:divBdr>
                                <w:top w:val="none" w:sz="0" w:space="0" w:color="EAEAEA"/>
                                <w:left w:val="none" w:sz="0" w:space="0" w:color="EAEAEA"/>
                                <w:bottom w:val="single" w:sz="6" w:space="15" w:color="EAEAEA"/>
                                <w:right w:val="none" w:sz="0" w:space="0" w:color="EAEAEA"/>
                              </w:divBdr>
                              <w:divsChild>
                                <w:div w:id="1685592937">
                                  <w:marLeft w:val="930"/>
                                  <w:marRight w:val="0"/>
                                  <w:marTop w:val="180"/>
                                  <w:marBottom w:val="0"/>
                                  <w:divBdr>
                                    <w:top w:val="none" w:sz="0" w:space="0" w:color="auto"/>
                                    <w:left w:val="none" w:sz="0" w:space="0" w:color="auto"/>
                                    <w:bottom w:val="none" w:sz="0" w:space="0" w:color="auto"/>
                                    <w:right w:val="none" w:sz="0" w:space="0" w:color="auto"/>
                                  </w:divBdr>
                                  <w:divsChild>
                                    <w:div w:id="997348517">
                                      <w:marLeft w:val="0"/>
                                      <w:marRight w:val="0"/>
                                      <w:marTop w:val="0"/>
                                      <w:marBottom w:val="0"/>
                                      <w:divBdr>
                                        <w:top w:val="none" w:sz="0" w:space="0" w:color="auto"/>
                                        <w:left w:val="none" w:sz="0" w:space="0" w:color="auto"/>
                                        <w:bottom w:val="none" w:sz="0" w:space="0" w:color="auto"/>
                                        <w:right w:val="none" w:sz="0" w:space="0" w:color="auto"/>
                                      </w:divBdr>
                                      <w:divsChild>
                                        <w:div w:id="1077559892">
                                          <w:marLeft w:val="0"/>
                                          <w:marRight w:val="0"/>
                                          <w:marTop w:val="0"/>
                                          <w:marBottom w:val="0"/>
                                          <w:divBdr>
                                            <w:top w:val="none" w:sz="0" w:space="0" w:color="auto"/>
                                            <w:left w:val="none" w:sz="0" w:space="0" w:color="auto"/>
                                            <w:bottom w:val="none" w:sz="0" w:space="0" w:color="auto"/>
                                            <w:right w:val="none" w:sz="0" w:space="0" w:color="auto"/>
                                          </w:divBdr>
                                          <w:divsChild>
                                            <w:div w:id="1125856862">
                                              <w:marLeft w:val="0"/>
                                              <w:marRight w:val="0"/>
                                              <w:marTop w:val="0"/>
                                              <w:marBottom w:val="0"/>
                                              <w:divBdr>
                                                <w:top w:val="none" w:sz="0" w:space="0" w:color="auto"/>
                                                <w:left w:val="none" w:sz="0" w:space="0" w:color="auto"/>
                                                <w:bottom w:val="none" w:sz="0" w:space="0" w:color="auto"/>
                                                <w:right w:val="none" w:sz="0" w:space="0" w:color="auto"/>
                                              </w:divBdr>
                                              <w:divsChild>
                                                <w:div w:id="384526749">
                                                  <w:marLeft w:val="0"/>
                                                  <w:marRight w:val="0"/>
                                                  <w:marTop w:val="0"/>
                                                  <w:marBottom w:val="0"/>
                                                  <w:divBdr>
                                                    <w:top w:val="none" w:sz="0" w:space="0" w:color="auto"/>
                                                    <w:left w:val="none" w:sz="0" w:space="0" w:color="auto"/>
                                                    <w:bottom w:val="none" w:sz="0" w:space="0" w:color="auto"/>
                                                    <w:right w:val="none" w:sz="0" w:space="0" w:color="auto"/>
                                                  </w:divBdr>
                                                  <w:divsChild>
                                                    <w:div w:id="1891383824">
                                                      <w:marLeft w:val="0"/>
                                                      <w:marRight w:val="0"/>
                                                      <w:marTop w:val="0"/>
                                                      <w:marBottom w:val="0"/>
                                                      <w:divBdr>
                                                        <w:top w:val="none" w:sz="0" w:space="0" w:color="auto"/>
                                                        <w:left w:val="none" w:sz="0" w:space="0" w:color="auto"/>
                                                        <w:bottom w:val="none" w:sz="0" w:space="0" w:color="auto"/>
                                                        <w:right w:val="none" w:sz="0" w:space="0" w:color="auto"/>
                                                      </w:divBdr>
                                                      <w:divsChild>
                                                        <w:div w:id="55518494">
                                                          <w:marLeft w:val="0"/>
                                                          <w:marRight w:val="0"/>
                                                          <w:marTop w:val="0"/>
                                                          <w:marBottom w:val="0"/>
                                                          <w:divBdr>
                                                            <w:top w:val="none" w:sz="0" w:space="0" w:color="auto"/>
                                                            <w:left w:val="none" w:sz="0" w:space="0" w:color="auto"/>
                                                            <w:bottom w:val="none" w:sz="0" w:space="0" w:color="auto"/>
                                                            <w:right w:val="none" w:sz="0" w:space="0" w:color="auto"/>
                                                          </w:divBdr>
                                                          <w:divsChild>
                                                            <w:div w:id="1410537100">
                                                              <w:marLeft w:val="0"/>
                                                              <w:marRight w:val="0"/>
                                                              <w:marTop w:val="0"/>
                                                              <w:marBottom w:val="0"/>
                                                              <w:divBdr>
                                                                <w:top w:val="none" w:sz="0" w:space="0" w:color="auto"/>
                                                                <w:left w:val="none" w:sz="0" w:space="0" w:color="auto"/>
                                                                <w:bottom w:val="none" w:sz="0" w:space="0" w:color="auto"/>
                                                                <w:right w:val="none" w:sz="0" w:space="0" w:color="auto"/>
                                                              </w:divBdr>
                                                              <w:divsChild>
                                                                <w:div w:id="2015917933">
                                                                  <w:marLeft w:val="0"/>
                                                                  <w:marRight w:val="0"/>
                                                                  <w:marTop w:val="0"/>
                                                                  <w:marBottom w:val="0"/>
                                                                  <w:divBdr>
                                                                    <w:top w:val="none" w:sz="0" w:space="0" w:color="auto"/>
                                                                    <w:left w:val="none" w:sz="0" w:space="0" w:color="auto"/>
                                                                    <w:bottom w:val="none" w:sz="0" w:space="0" w:color="auto"/>
                                                                    <w:right w:val="none" w:sz="0" w:space="0" w:color="auto"/>
                                                                  </w:divBdr>
                                                                </w:div>
                                                                <w:div w:id="753279193">
                                                                  <w:marLeft w:val="0"/>
                                                                  <w:marRight w:val="0"/>
                                                                  <w:marTop w:val="0"/>
                                                                  <w:marBottom w:val="0"/>
                                                                  <w:divBdr>
                                                                    <w:top w:val="none" w:sz="0" w:space="0" w:color="auto"/>
                                                                    <w:left w:val="none" w:sz="0" w:space="0" w:color="auto"/>
                                                                    <w:bottom w:val="none" w:sz="0" w:space="0" w:color="auto"/>
                                                                    <w:right w:val="none" w:sz="0" w:space="0" w:color="auto"/>
                                                                  </w:divBdr>
                                                                </w:div>
                                                                <w:div w:id="894118457">
                                                                  <w:marLeft w:val="0"/>
                                                                  <w:marRight w:val="0"/>
                                                                  <w:marTop w:val="0"/>
                                                                  <w:marBottom w:val="0"/>
                                                                  <w:divBdr>
                                                                    <w:top w:val="none" w:sz="0" w:space="0" w:color="auto"/>
                                                                    <w:left w:val="none" w:sz="0" w:space="0" w:color="auto"/>
                                                                    <w:bottom w:val="none" w:sz="0" w:space="0" w:color="auto"/>
                                                                    <w:right w:val="none" w:sz="0" w:space="0" w:color="auto"/>
                                                                  </w:divBdr>
                                                                </w:div>
                                                                <w:div w:id="1354383554">
                                                                  <w:marLeft w:val="1440"/>
                                                                  <w:marRight w:val="0"/>
                                                                  <w:marTop w:val="0"/>
                                                                  <w:marBottom w:val="0"/>
                                                                  <w:divBdr>
                                                                    <w:top w:val="none" w:sz="0" w:space="0" w:color="auto"/>
                                                                    <w:left w:val="none" w:sz="0" w:space="0" w:color="auto"/>
                                                                    <w:bottom w:val="none" w:sz="0" w:space="0" w:color="auto"/>
                                                                    <w:right w:val="none" w:sz="0" w:space="0" w:color="auto"/>
                                                                  </w:divBdr>
                                                                </w:div>
                                                                <w:div w:id="1689872660">
                                                                  <w:marLeft w:val="2880"/>
                                                                  <w:marRight w:val="0"/>
                                                                  <w:marTop w:val="0"/>
                                                                  <w:marBottom w:val="0"/>
                                                                  <w:divBdr>
                                                                    <w:top w:val="none" w:sz="0" w:space="0" w:color="auto"/>
                                                                    <w:left w:val="none" w:sz="0" w:space="0" w:color="auto"/>
                                                                    <w:bottom w:val="none" w:sz="0" w:space="0" w:color="auto"/>
                                                                    <w:right w:val="none" w:sz="0" w:space="0" w:color="auto"/>
                                                                  </w:divBdr>
                                                                </w:div>
                                                                <w:div w:id="1039738869">
                                                                  <w:marLeft w:val="1440"/>
                                                                  <w:marRight w:val="0"/>
                                                                  <w:marTop w:val="0"/>
                                                                  <w:marBottom w:val="0"/>
                                                                  <w:divBdr>
                                                                    <w:top w:val="none" w:sz="0" w:space="0" w:color="auto"/>
                                                                    <w:left w:val="none" w:sz="0" w:space="0" w:color="auto"/>
                                                                    <w:bottom w:val="none" w:sz="0" w:space="0" w:color="auto"/>
                                                                    <w:right w:val="none" w:sz="0" w:space="0" w:color="auto"/>
                                                                  </w:divBdr>
                                                                </w:div>
                                                                <w:div w:id="18316209">
                                                                  <w:marLeft w:val="1440"/>
                                                                  <w:marRight w:val="0"/>
                                                                  <w:marTop w:val="0"/>
                                                                  <w:marBottom w:val="0"/>
                                                                  <w:divBdr>
                                                                    <w:top w:val="none" w:sz="0" w:space="0" w:color="auto"/>
                                                                    <w:left w:val="none" w:sz="0" w:space="0" w:color="auto"/>
                                                                    <w:bottom w:val="none" w:sz="0" w:space="0" w:color="auto"/>
                                                                    <w:right w:val="none" w:sz="0" w:space="0" w:color="auto"/>
                                                                  </w:divBdr>
                                                                </w:div>
                                                                <w:div w:id="1513449994">
                                                                  <w:marLeft w:val="1440"/>
                                                                  <w:marRight w:val="0"/>
                                                                  <w:marTop w:val="0"/>
                                                                  <w:marBottom w:val="0"/>
                                                                  <w:divBdr>
                                                                    <w:top w:val="none" w:sz="0" w:space="0" w:color="auto"/>
                                                                    <w:left w:val="none" w:sz="0" w:space="0" w:color="auto"/>
                                                                    <w:bottom w:val="none" w:sz="0" w:space="0" w:color="auto"/>
                                                                    <w:right w:val="none" w:sz="0" w:space="0" w:color="auto"/>
                                                                  </w:divBdr>
                                                                </w:div>
                                                                <w:div w:id="564267747">
                                                                  <w:marLeft w:val="2160"/>
                                                                  <w:marRight w:val="0"/>
                                                                  <w:marTop w:val="0"/>
                                                                  <w:marBottom w:val="0"/>
                                                                  <w:divBdr>
                                                                    <w:top w:val="none" w:sz="0" w:space="0" w:color="auto"/>
                                                                    <w:left w:val="none" w:sz="0" w:space="0" w:color="auto"/>
                                                                    <w:bottom w:val="none" w:sz="0" w:space="0" w:color="auto"/>
                                                                    <w:right w:val="none" w:sz="0" w:space="0" w:color="auto"/>
                                                                  </w:divBdr>
                                                                </w:div>
                                                                <w:div w:id="727800904">
                                                                  <w:marLeft w:val="1440"/>
                                                                  <w:marRight w:val="0"/>
                                                                  <w:marTop w:val="0"/>
                                                                  <w:marBottom w:val="0"/>
                                                                  <w:divBdr>
                                                                    <w:top w:val="none" w:sz="0" w:space="0" w:color="auto"/>
                                                                    <w:left w:val="none" w:sz="0" w:space="0" w:color="auto"/>
                                                                    <w:bottom w:val="none" w:sz="0" w:space="0" w:color="auto"/>
                                                                    <w:right w:val="none" w:sz="0" w:space="0" w:color="auto"/>
                                                                  </w:divBdr>
                                                                </w:div>
                                                                <w:div w:id="1413160729">
                                                                  <w:marLeft w:val="0"/>
                                                                  <w:marRight w:val="0"/>
                                                                  <w:marTop w:val="0"/>
                                                                  <w:marBottom w:val="0"/>
                                                                  <w:divBdr>
                                                                    <w:top w:val="none" w:sz="0" w:space="0" w:color="auto"/>
                                                                    <w:left w:val="none" w:sz="0" w:space="0" w:color="auto"/>
                                                                    <w:bottom w:val="none" w:sz="0" w:space="0" w:color="auto"/>
                                                                    <w:right w:val="none" w:sz="0" w:space="0" w:color="auto"/>
                                                                  </w:divBdr>
                                                                </w:div>
                                                                <w:div w:id="482505888">
                                                                  <w:marLeft w:val="1440"/>
                                                                  <w:marRight w:val="0"/>
                                                                  <w:marTop w:val="0"/>
                                                                  <w:marBottom w:val="0"/>
                                                                  <w:divBdr>
                                                                    <w:top w:val="none" w:sz="0" w:space="0" w:color="auto"/>
                                                                    <w:left w:val="none" w:sz="0" w:space="0" w:color="auto"/>
                                                                    <w:bottom w:val="none" w:sz="0" w:space="0" w:color="auto"/>
                                                                    <w:right w:val="none" w:sz="0" w:space="0" w:color="auto"/>
                                                                  </w:divBdr>
                                                                </w:div>
                                                                <w:div w:id="936248822">
                                                                  <w:marLeft w:val="1440"/>
                                                                  <w:marRight w:val="0"/>
                                                                  <w:marTop w:val="0"/>
                                                                  <w:marBottom w:val="0"/>
                                                                  <w:divBdr>
                                                                    <w:top w:val="none" w:sz="0" w:space="0" w:color="auto"/>
                                                                    <w:left w:val="none" w:sz="0" w:space="0" w:color="auto"/>
                                                                    <w:bottom w:val="none" w:sz="0" w:space="0" w:color="auto"/>
                                                                    <w:right w:val="none" w:sz="0" w:space="0" w:color="auto"/>
                                                                  </w:divBdr>
                                                                </w:div>
                                                                <w:div w:id="777797891">
                                                                  <w:marLeft w:val="1440"/>
                                                                  <w:marRight w:val="0"/>
                                                                  <w:marTop w:val="0"/>
                                                                  <w:marBottom w:val="0"/>
                                                                  <w:divBdr>
                                                                    <w:top w:val="none" w:sz="0" w:space="0" w:color="auto"/>
                                                                    <w:left w:val="none" w:sz="0" w:space="0" w:color="auto"/>
                                                                    <w:bottom w:val="none" w:sz="0" w:space="0" w:color="auto"/>
                                                                    <w:right w:val="none" w:sz="0" w:space="0" w:color="auto"/>
                                                                  </w:divBdr>
                                                                </w:div>
                                                                <w:div w:id="706687446">
                                                                  <w:marLeft w:val="2160"/>
                                                                  <w:marRight w:val="0"/>
                                                                  <w:marTop w:val="0"/>
                                                                  <w:marBottom w:val="0"/>
                                                                  <w:divBdr>
                                                                    <w:top w:val="none" w:sz="0" w:space="0" w:color="auto"/>
                                                                    <w:left w:val="none" w:sz="0" w:space="0" w:color="auto"/>
                                                                    <w:bottom w:val="none" w:sz="0" w:space="0" w:color="auto"/>
                                                                    <w:right w:val="none" w:sz="0" w:space="0" w:color="auto"/>
                                                                  </w:divBdr>
                                                                </w:div>
                                                                <w:div w:id="1936787539">
                                                                  <w:marLeft w:val="1440"/>
                                                                  <w:marRight w:val="0"/>
                                                                  <w:marTop w:val="0"/>
                                                                  <w:marBottom w:val="0"/>
                                                                  <w:divBdr>
                                                                    <w:top w:val="none" w:sz="0" w:space="0" w:color="auto"/>
                                                                    <w:left w:val="none" w:sz="0" w:space="0" w:color="auto"/>
                                                                    <w:bottom w:val="none" w:sz="0" w:space="0" w:color="auto"/>
                                                                    <w:right w:val="none" w:sz="0" w:space="0" w:color="auto"/>
                                                                  </w:divBdr>
                                                                </w:div>
                                                                <w:div w:id="1431897256">
                                                                  <w:marLeft w:val="0"/>
                                                                  <w:marRight w:val="0"/>
                                                                  <w:marTop w:val="0"/>
                                                                  <w:marBottom w:val="0"/>
                                                                  <w:divBdr>
                                                                    <w:top w:val="none" w:sz="0" w:space="0" w:color="auto"/>
                                                                    <w:left w:val="none" w:sz="0" w:space="0" w:color="auto"/>
                                                                    <w:bottom w:val="none" w:sz="0" w:space="0" w:color="auto"/>
                                                                    <w:right w:val="none" w:sz="0" w:space="0" w:color="auto"/>
                                                                  </w:divBdr>
                                                                </w:div>
                                                                <w:div w:id="611058781">
                                                                  <w:marLeft w:val="1440"/>
                                                                  <w:marRight w:val="0"/>
                                                                  <w:marTop w:val="0"/>
                                                                  <w:marBottom w:val="0"/>
                                                                  <w:divBdr>
                                                                    <w:top w:val="none" w:sz="0" w:space="0" w:color="auto"/>
                                                                    <w:left w:val="none" w:sz="0" w:space="0" w:color="auto"/>
                                                                    <w:bottom w:val="none" w:sz="0" w:space="0" w:color="auto"/>
                                                                    <w:right w:val="none" w:sz="0" w:space="0" w:color="auto"/>
                                                                  </w:divBdr>
                                                                </w:div>
                                                                <w:div w:id="1647396689">
                                                                  <w:marLeft w:val="1440"/>
                                                                  <w:marRight w:val="0"/>
                                                                  <w:marTop w:val="0"/>
                                                                  <w:marBottom w:val="0"/>
                                                                  <w:divBdr>
                                                                    <w:top w:val="none" w:sz="0" w:space="0" w:color="auto"/>
                                                                    <w:left w:val="none" w:sz="0" w:space="0" w:color="auto"/>
                                                                    <w:bottom w:val="none" w:sz="0" w:space="0" w:color="auto"/>
                                                                    <w:right w:val="none" w:sz="0" w:space="0" w:color="auto"/>
                                                                  </w:divBdr>
                                                                </w:div>
                                                                <w:div w:id="452552265">
                                                                  <w:marLeft w:val="0"/>
                                                                  <w:marRight w:val="0"/>
                                                                  <w:marTop w:val="0"/>
                                                                  <w:marBottom w:val="0"/>
                                                                  <w:divBdr>
                                                                    <w:top w:val="none" w:sz="0" w:space="0" w:color="auto"/>
                                                                    <w:left w:val="none" w:sz="0" w:space="0" w:color="auto"/>
                                                                    <w:bottom w:val="none" w:sz="0" w:space="0" w:color="auto"/>
                                                                    <w:right w:val="none" w:sz="0" w:space="0" w:color="auto"/>
                                                                  </w:divBdr>
                                                                </w:div>
                                                                <w:div w:id="419329197">
                                                                  <w:marLeft w:val="0"/>
                                                                  <w:marRight w:val="0"/>
                                                                  <w:marTop w:val="0"/>
                                                                  <w:marBottom w:val="0"/>
                                                                  <w:divBdr>
                                                                    <w:top w:val="none" w:sz="0" w:space="0" w:color="auto"/>
                                                                    <w:left w:val="none" w:sz="0" w:space="0" w:color="auto"/>
                                                                    <w:bottom w:val="none" w:sz="0" w:space="0" w:color="auto"/>
                                                                    <w:right w:val="none" w:sz="0" w:space="0" w:color="auto"/>
                                                                  </w:divBdr>
                                                                </w:div>
                                                                <w:div w:id="1077241669">
                                                                  <w:marLeft w:val="0"/>
                                                                  <w:marRight w:val="0"/>
                                                                  <w:marTop w:val="0"/>
                                                                  <w:marBottom w:val="0"/>
                                                                  <w:divBdr>
                                                                    <w:top w:val="none" w:sz="0" w:space="0" w:color="auto"/>
                                                                    <w:left w:val="none" w:sz="0" w:space="0" w:color="auto"/>
                                                                    <w:bottom w:val="none" w:sz="0" w:space="0" w:color="auto"/>
                                                                    <w:right w:val="none" w:sz="0" w:space="0" w:color="auto"/>
                                                                  </w:divBdr>
                                                                </w:div>
                                                                <w:div w:id="1530223287">
                                                                  <w:marLeft w:val="0"/>
                                                                  <w:marRight w:val="0"/>
                                                                  <w:marTop w:val="0"/>
                                                                  <w:marBottom w:val="0"/>
                                                                  <w:divBdr>
                                                                    <w:top w:val="none" w:sz="0" w:space="0" w:color="auto"/>
                                                                    <w:left w:val="none" w:sz="0" w:space="0" w:color="auto"/>
                                                                    <w:bottom w:val="none" w:sz="0" w:space="0" w:color="auto"/>
                                                                    <w:right w:val="none" w:sz="0" w:space="0" w:color="auto"/>
                                                                  </w:divBdr>
                                                                </w:div>
                                                                <w:div w:id="898710406">
                                                                  <w:marLeft w:val="0"/>
                                                                  <w:marRight w:val="0"/>
                                                                  <w:marTop w:val="0"/>
                                                                  <w:marBottom w:val="0"/>
                                                                  <w:divBdr>
                                                                    <w:top w:val="none" w:sz="0" w:space="0" w:color="auto"/>
                                                                    <w:left w:val="none" w:sz="0" w:space="0" w:color="auto"/>
                                                                    <w:bottom w:val="none" w:sz="0" w:space="0" w:color="auto"/>
                                                                    <w:right w:val="none" w:sz="0" w:space="0" w:color="auto"/>
                                                                  </w:divBdr>
                                                                </w:div>
                                                                <w:div w:id="333840951">
                                                                  <w:marLeft w:val="0"/>
                                                                  <w:marRight w:val="0"/>
                                                                  <w:marTop w:val="0"/>
                                                                  <w:marBottom w:val="0"/>
                                                                  <w:divBdr>
                                                                    <w:top w:val="none" w:sz="0" w:space="0" w:color="auto"/>
                                                                    <w:left w:val="none" w:sz="0" w:space="0" w:color="auto"/>
                                                                    <w:bottom w:val="none" w:sz="0" w:space="0" w:color="auto"/>
                                                                    <w:right w:val="none" w:sz="0" w:space="0" w:color="auto"/>
                                                                  </w:divBdr>
                                                                </w:div>
                                                                <w:div w:id="18460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6358775">
              <w:marLeft w:val="0"/>
              <w:marRight w:val="0"/>
              <w:marTop w:val="0"/>
              <w:marBottom w:val="0"/>
              <w:divBdr>
                <w:top w:val="none" w:sz="0" w:space="0" w:color="auto"/>
                <w:left w:val="none" w:sz="0" w:space="0" w:color="auto"/>
                <w:bottom w:val="none" w:sz="0" w:space="0" w:color="auto"/>
                <w:right w:val="none" w:sz="0" w:space="0" w:color="auto"/>
              </w:divBdr>
              <w:divsChild>
                <w:div w:id="20015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9737">
      <w:bodyDiv w:val="1"/>
      <w:marLeft w:val="0"/>
      <w:marRight w:val="0"/>
      <w:marTop w:val="0"/>
      <w:marBottom w:val="0"/>
      <w:divBdr>
        <w:top w:val="none" w:sz="0" w:space="0" w:color="auto"/>
        <w:left w:val="none" w:sz="0" w:space="0" w:color="auto"/>
        <w:bottom w:val="none" w:sz="0" w:space="0" w:color="auto"/>
        <w:right w:val="none" w:sz="0" w:space="0" w:color="auto"/>
      </w:divBdr>
    </w:div>
    <w:div w:id="1410426677">
      <w:bodyDiv w:val="1"/>
      <w:marLeft w:val="0"/>
      <w:marRight w:val="0"/>
      <w:marTop w:val="0"/>
      <w:marBottom w:val="0"/>
      <w:divBdr>
        <w:top w:val="none" w:sz="0" w:space="0" w:color="auto"/>
        <w:left w:val="none" w:sz="0" w:space="0" w:color="auto"/>
        <w:bottom w:val="none" w:sz="0" w:space="0" w:color="auto"/>
        <w:right w:val="none" w:sz="0" w:space="0" w:color="auto"/>
      </w:divBdr>
    </w:div>
    <w:div w:id="1447458398">
      <w:bodyDiv w:val="1"/>
      <w:marLeft w:val="0"/>
      <w:marRight w:val="0"/>
      <w:marTop w:val="0"/>
      <w:marBottom w:val="0"/>
      <w:divBdr>
        <w:top w:val="none" w:sz="0" w:space="0" w:color="auto"/>
        <w:left w:val="none" w:sz="0" w:space="0" w:color="auto"/>
        <w:bottom w:val="none" w:sz="0" w:space="0" w:color="auto"/>
        <w:right w:val="none" w:sz="0" w:space="0" w:color="auto"/>
      </w:divBdr>
    </w:div>
    <w:div w:id="1654144079">
      <w:bodyDiv w:val="1"/>
      <w:marLeft w:val="0"/>
      <w:marRight w:val="0"/>
      <w:marTop w:val="0"/>
      <w:marBottom w:val="0"/>
      <w:divBdr>
        <w:top w:val="none" w:sz="0" w:space="0" w:color="auto"/>
        <w:left w:val="none" w:sz="0" w:space="0" w:color="auto"/>
        <w:bottom w:val="none" w:sz="0" w:space="0" w:color="auto"/>
        <w:right w:val="none" w:sz="0" w:space="0" w:color="auto"/>
      </w:divBdr>
      <w:divsChild>
        <w:div w:id="1045955589">
          <w:marLeft w:val="0"/>
          <w:marRight w:val="0"/>
          <w:marTop w:val="0"/>
          <w:marBottom w:val="0"/>
          <w:divBdr>
            <w:top w:val="none" w:sz="0" w:space="0" w:color="auto"/>
            <w:left w:val="none" w:sz="0" w:space="0" w:color="auto"/>
            <w:bottom w:val="none" w:sz="0" w:space="0" w:color="auto"/>
            <w:right w:val="none" w:sz="0" w:space="0" w:color="auto"/>
          </w:divBdr>
        </w:div>
        <w:div w:id="1100180035">
          <w:marLeft w:val="0"/>
          <w:marRight w:val="0"/>
          <w:marTop w:val="0"/>
          <w:marBottom w:val="0"/>
          <w:divBdr>
            <w:top w:val="none" w:sz="0" w:space="0" w:color="auto"/>
            <w:left w:val="none" w:sz="0" w:space="0" w:color="auto"/>
            <w:bottom w:val="none" w:sz="0" w:space="0" w:color="auto"/>
            <w:right w:val="none" w:sz="0" w:space="0" w:color="auto"/>
          </w:divBdr>
        </w:div>
        <w:div w:id="901450160">
          <w:marLeft w:val="0"/>
          <w:marRight w:val="0"/>
          <w:marTop w:val="0"/>
          <w:marBottom w:val="0"/>
          <w:divBdr>
            <w:top w:val="none" w:sz="0" w:space="0" w:color="auto"/>
            <w:left w:val="none" w:sz="0" w:space="0" w:color="auto"/>
            <w:bottom w:val="none" w:sz="0" w:space="0" w:color="auto"/>
            <w:right w:val="none" w:sz="0" w:space="0" w:color="auto"/>
          </w:divBdr>
        </w:div>
        <w:div w:id="798576332">
          <w:marLeft w:val="0"/>
          <w:marRight w:val="0"/>
          <w:marTop w:val="0"/>
          <w:marBottom w:val="0"/>
          <w:divBdr>
            <w:top w:val="none" w:sz="0" w:space="0" w:color="auto"/>
            <w:left w:val="none" w:sz="0" w:space="0" w:color="auto"/>
            <w:bottom w:val="none" w:sz="0" w:space="0" w:color="auto"/>
            <w:right w:val="none" w:sz="0" w:space="0" w:color="auto"/>
          </w:divBdr>
        </w:div>
        <w:div w:id="189613805">
          <w:marLeft w:val="0"/>
          <w:marRight w:val="0"/>
          <w:marTop w:val="0"/>
          <w:marBottom w:val="0"/>
          <w:divBdr>
            <w:top w:val="none" w:sz="0" w:space="0" w:color="auto"/>
            <w:left w:val="none" w:sz="0" w:space="0" w:color="auto"/>
            <w:bottom w:val="none" w:sz="0" w:space="0" w:color="auto"/>
            <w:right w:val="none" w:sz="0" w:space="0" w:color="auto"/>
          </w:divBdr>
        </w:div>
        <w:div w:id="505900916">
          <w:marLeft w:val="0"/>
          <w:marRight w:val="0"/>
          <w:marTop w:val="0"/>
          <w:marBottom w:val="0"/>
          <w:divBdr>
            <w:top w:val="none" w:sz="0" w:space="0" w:color="auto"/>
            <w:left w:val="none" w:sz="0" w:space="0" w:color="auto"/>
            <w:bottom w:val="none" w:sz="0" w:space="0" w:color="auto"/>
            <w:right w:val="none" w:sz="0" w:space="0" w:color="auto"/>
          </w:divBdr>
        </w:div>
      </w:divsChild>
    </w:div>
    <w:div w:id="1710955463">
      <w:bodyDiv w:val="1"/>
      <w:marLeft w:val="0"/>
      <w:marRight w:val="0"/>
      <w:marTop w:val="0"/>
      <w:marBottom w:val="0"/>
      <w:divBdr>
        <w:top w:val="none" w:sz="0" w:space="0" w:color="auto"/>
        <w:left w:val="none" w:sz="0" w:space="0" w:color="auto"/>
        <w:bottom w:val="none" w:sz="0" w:space="0" w:color="auto"/>
        <w:right w:val="none" w:sz="0" w:space="0" w:color="auto"/>
      </w:divBdr>
    </w:div>
    <w:div w:id="1766345176">
      <w:bodyDiv w:val="1"/>
      <w:marLeft w:val="0"/>
      <w:marRight w:val="0"/>
      <w:marTop w:val="0"/>
      <w:marBottom w:val="0"/>
      <w:divBdr>
        <w:top w:val="none" w:sz="0" w:space="0" w:color="auto"/>
        <w:left w:val="none" w:sz="0" w:space="0" w:color="auto"/>
        <w:bottom w:val="none" w:sz="0" w:space="0" w:color="auto"/>
        <w:right w:val="none" w:sz="0" w:space="0" w:color="auto"/>
      </w:divBdr>
      <w:divsChild>
        <w:div w:id="1952324939">
          <w:marLeft w:val="2880"/>
          <w:marRight w:val="0"/>
          <w:marTop w:val="0"/>
          <w:marBottom w:val="0"/>
          <w:divBdr>
            <w:top w:val="none" w:sz="0" w:space="0" w:color="auto"/>
            <w:left w:val="none" w:sz="0" w:space="0" w:color="auto"/>
            <w:bottom w:val="none" w:sz="0" w:space="0" w:color="auto"/>
            <w:right w:val="none" w:sz="0" w:space="0" w:color="auto"/>
          </w:divBdr>
        </w:div>
      </w:divsChild>
    </w:div>
    <w:div w:id="1846430568">
      <w:bodyDiv w:val="1"/>
      <w:marLeft w:val="0"/>
      <w:marRight w:val="0"/>
      <w:marTop w:val="0"/>
      <w:marBottom w:val="0"/>
      <w:divBdr>
        <w:top w:val="none" w:sz="0" w:space="0" w:color="auto"/>
        <w:left w:val="none" w:sz="0" w:space="0" w:color="auto"/>
        <w:bottom w:val="none" w:sz="0" w:space="0" w:color="auto"/>
        <w:right w:val="none" w:sz="0" w:space="0" w:color="auto"/>
      </w:divBdr>
    </w:div>
    <w:div w:id="1849250916">
      <w:bodyDiv w:val="1"/>
      <w:marLeft w:val="0"/>
      <w:marRight w:val="0"/>
      <w:marTop w:val="0"/>
      <w:marBottom w:val="0"/>
      <w:divBdr>
        <w:top w:val="none" w:sz="0" w:space="0" w:color="auto"/>
        <w:left w:val="none" w:sz="0" w:space="0" w:color="auto"/>
        <w:bottom w:val="none" w:sz="0" w:space="0" w:color="auto"/>
        <w:right w:val="none" w:sz="0" w:space="0" w:color="auto"/>
      </w:divBdr>
      <w:divsChild>
        <w:div w:id="148133507">
          <w:marLeft w:val="0"/>
          <w:marRight w:val="0"/>
          <w:marTop w:val="0"/>
          <w:marBottom w:val="0"/>
          <w:divBdr>
            <w:top w:val="none" w:sz="0" w:space="0" w:color="auto"/>
            <w:left w:val="none" w:sz="0" w:space="0" w:color="auto"/>
            <w:bottom w:val="none" w:sz="0" w:space="0" w:color="auto"/>
            <w:right w:val="none" w:sz="0" w:space="0" w:color="auto"/>
          </w:divBdr>
        </w:div>
        <w:div w:id="1888030640">
          <w:marLeft w:val="0"/>
          <w:marRight w:val="0"/>
          <w:marTop w:val="0"/>
          <w:marBottom w:val="0"/>
          <w:divBdr>
            <w:top w:val="none" w:sz="0" w:space="0" w:color="auto"/>
            <w:left w:val="none" w:sz="0" w:space="0" w:color="auto"/>
            <w:bottom w:val="none" w:sz="0" w:space="0" w:color="auto"/>
            <w:right w:val="none" w:sz="0" w:space="0" w:color="auto"/>
          </w:divBdr>
        </w:div>
        <w:div w:id="1780446529">
          <w:marLeft w:val="0"/>
          <w:marRight w:val="0"/>
          <w:marTop w:val="0"/>
          <w:marBottom w:val="0"/>
          <w:divBdr>
            <w:top w:val="none" w:sz="0" w:space="0" w:color="auto"/>
            <w:left w:val="none" w:sz="0" w:space="0" w:color="auto"/>
            <w:bottom w:val="none" w:sz="0" w:space="0" w:color="auto"/>
            <w:right w:val="none" w:sz="0" w:space="0" w:color="auto"/>
          </w:divBdr>
        </w:div>
        <w:div w:id="1862276918">
          <w:marLeft w:val="0"/>
          <w:marRight w:val="0"/>
          <w:marTop w:val="0"/>
          <w:marBottom w:val="0"/>
          <w:divBdr>
            <w:top w:val="none" w:sz="0" w:space="0" w:color="auto"/>
            <w:left w:val="none" w:sz="0" w:space="0" w:color="auto"/>
            <w:bottom w:val="none" w:sz="0" w:space="0" w:color="auto"/>
            <w:right w:val="none" w:sz="0" w:space="0" w:color="auto"/>
          </w:divBdr>
        </w:div>
        <w:div w:id="2135363532">
          <w:marLeft w:val="0"/>
          <w:marRight w:val="0"/>
          <w:marTop w:val="0"/>
          <w:marBottom w:val="0"/>
          <w:divBdr>
            <w:top w:val="none" w:sz="0" w:space="0" w:color="auto"/>
            <w:left w:val="none" w:sz="0" w:space="0" w:color="auto"/>
            <w:bottom w:val="none" w:sz="0" w:space="0" w:color="auto"/>
            <w:right w:val="none" w:sz="0" w:space="0" w:color="auto"/>
          </w:divBdr>
        </w:div>
        <w:div w:id="129061359">
          <w:marLeft w:val="0"/>
          <w:marRight w:val="0"/>
          <w:marTop w:val="0"/>
          <w:marBottom w:val="0"/>
          <w:divBdr>
            <w:top w:val="none" w:sz="0" w:space="0" w:color="auto"/>
            <w:left w:val="none" w:sz="0" w:space="0" w:color="auto"/>
            <w:bottom w:val="none" w:sz="0" w:space="0" w:color="auto"/>
            <w:right w:val="none" w:sz="0" w:space="0" w:color="auto"/>
          </w:divBdr>
        </w:div>
      </w:divsChild>
    </w:div>
    <w:div w:id="1873031699">
      <w:bodyDiv w:val="1"/>
      <w:marLeft w:val="0"/>
      <w:marRight w:val="0"/>
      <w:marTop w:val="0"/>
      <w:marBottom w:val="0"/>
      <w:divBdr>
        <w:top w:val="none" w:sz="0" w:space="0" w:color="auto"/>
        <w:left w:val="none" w:sz="0" w:space="0" w:color="auto"/>
        <w:bottom w:val="none" w:sz="0" w:space="0" w:color="auto"/>
        <w:right w:val="none" w:sz="0" w:space="0" w:color="auto"/>
      </w:divBdr>
    </w:div>
    <w:div w:id="1956905602">
      <w:bodyDiv w:val="1"/>
      <w:marLeft w:val="0"/>
      <w:marRight w:val="0"/>
      <w:marTop w:val="0"/>
      <w:marBottom w:val="0"/>
      <w:divBdr>
        <w:top w:val="none" w:sz="0" w:space="0" w:color="auto"/>
        <w:left w:val="none" w:sz="0" w:space="0" w:color="auto"/>
        <w:bottom w:val="none" w:sz="0" w:space="0" w:color="auto"/>
        <w:right w:val="none" w:sz="0" w:space="0" w:color="auto"/>
      </w:divBdr>
    </w:div>
    <w:div w:id="2073577070">
      <w:bodyDiv w:val="1"/>
      <w:marLeft w:val="0"/>
      <w:marRight w:val="0"/>
      <w:marTop w:val="0"/>
      <w:marBottom w:val="0"/>
      <w:divBdr>
        <w:top w:val="none" w:sz="0" w:space="0" w:color="auto"/>
        <w:left w:val="none" w:sz="0" w:space="0" w:color="auto"/>
        <w:bottom w:val="none" w:sz="0" w:space="0" w:color="auto"/>
        <w:right w:val="none" w:sz="0" w:space="0" w:color="auto"/>
      </w:divBdr>
    </w:div>
    <w:div w:id="2093115894">
      <w:bodyDiv w:val="1"/>
      <w:marLeft w:val="0"/>
      <w:marRight w:val="0"/>
      <w:marTop w:val="0"/>
      <w:marBottom w:val="0"/>
      <w:divBdr>
        <w:top w:val="none" w:sz="0" w:space="0" w:color="auto"/>
        <w:left w:val="none" w:sz="0" w:space="0" w:color="auto"/>
        <w:bottom w:val="none" w:sz="0" w:space="0" w:color="auto"/>
        <w:right w:val="none" w:sz="0" w:space="0" w:color="auto"/>
      </w:divBdr>
    </w:div>
    <w:div w:id="2098407063">
      <w:bodyDiv w:val="1"/>
      <w:marLeft w:val="0"/>
      <w:marRight w:val="0"/>
      <w:marTop w:val="0"/>
      <w:marBottom w:val="0"/>
      <w:divBdr>
        <w:top w:val="none" w:sz="0" w:space="0" w:color="auto"/>
        <w:left w:val="none" w:sz="0" w:space="0" w:color="auto"/>
        <w:bottom w:val="none" w:sz="0" w:space="0" w:color="auto"/>
        <w:right w:val="none" w:sz="0" w:space="0" w:color="auto"/>
      </w:divBdr>
    </w:div>
    <w:div w:id="2099448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Fairbank, Julia Livingston</cp:lastModifiedBy>
  <cp:revision>14</cp:revision>
  <dcterms:created xsi:type="dcterms:W3CDTF">2017-09-06T08:08:00Z</dcterms:created>
  <dcterms:modified xsi:type="dcterms:W3CDTF">2022-10-09T19:07:00Z</dcterms:modified>
</cp:coreProperties>
</file>